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6303"/>
      </w:tblGrid>
      <w:tr w:rsidR="00B4659A" w:rsidRPr="00A91956" w:rsidTr="00D623C7">
        <w:trPr>
          <w:jc w:val="center"/>
        </w:trPr>
        <w:tc>
          <w:tcPr>
            <w:tcW w:w="4820" w:type="dxa"/>
          </w:tcPr>
          <w:p w:rsidR="00B4659A" w:rsidRPr="00A91956" w:rsidRDefault="007F1C4A" w:rsidP="00E82E2D">
            <w:pPr>
              <w:spacing w:line="276" w:lineRule="auto"/>
              <w:jc w:val="center"/>
            </w:pPr>
            <w:r w:rsidRPr="00A91956">
              <w:t>SỞ GD&amp;</w:t>
            </w:r>
            <w:r w:rsidR="00B4659A" w:rsidRPr="00A91956">
              <w:t>ĐT ĐĂK NÔNG</w:t>
            </w:r>
          </w:p>
        </w:tc>
        <w:tc>
          <w:tcPr>
            <w:tcW w:w="6303" w:type="dxa"/>
          </w:tcPr>
          <w:p w:rsidR="00B4659A" w:rsidRPr="00A91956" w:rsidRDefault="00B4659A" w:rsidP="00E82E2D">
            <w:pPr>
              <w:tabs>
                <w:tab w:val="left" w:pos="4782"/>
                <w:tab w:val="left" w:pos="4932"/>
              </w:tabs>
              <w:spacing w:line="276" w:lineRule="auto"/>
              <w:jc w:val="center"/>
              <w:rPr>
                <w:b/>
              </w:rPr>
            </w:pPr>
            <w:r w:rsidRPr="00A91956">
              <w:rPr>
                <w:b/>
              </w:rPr>
              <w:t>CỘNG HÒA XÃ HỘI CHỦ NGHĨA VIỆT NAM</w:t>
            </w:r>
          </w:p>
        </w:tc>
      </w:tr>
      <w:tr w:rsidR="00B4659A" w:rsidRPr="00A91956" w:rsidTr="00D623C7">
        <w:trPr>
          <w:jc w:val="center"/>
        </w:trPr>
        <w:tc>
          <w:tcPr>
            <w:tcW w:w="4820" w:type="dxa"/>
          </w:tcPr>
          <w:p w:rsidR="00B4659A" w:rsidRPr="00A91956" w:rsidRDefault="00B4659A" w:rsidP="00E82E2D">
            <w:pPr>
              <w:tabs>
                <w:tab w:val="left" w:pos="64"/>
                <w:tab w:val="left" w:pos="735"/>
                <w:tab w:val="left" w:pos="853"/>
              </w:tabs>
              <w:spacing w:line="276" w:lineRule="auto"/>
              <w:jc w:val="center"/>
            </w:pPr>
            <w:r w:rsidRPr="00A91956">
              <w:rPr>
                <w:b/>
              </w:rPr>
              <w:t>TRƯỜNG THPT HÙNG VƯƠNG</w:t>
            </w:r>
          </w:p>
        </w:tc>
        <w:tc>
          <w:tcPr>
            <w:tcW w:w="6303" w:type="dxa"/>
          </w:tcPr>
          <w:p w:rsidR="00B4659A" w:rsidRPr="00A91956" w:rsidRDefault="00B4659A" w:rsidP="00E82E2D">
            <w:pPr>
              <w:spacing w:line="276" w:lineRule="auto"/>
              <w:jc w:val="center"/>
              <w:rPr>
                <w:b/>
              </w:rPr>
            </w:pPr>
            <w:r w:rsidRPr="00A91956">
              <w:rPr>
                <w:b/>
              </w:rPr>
              <w:t>Độc lập – Tự do – Hạnh phúc</w:t>
            </w:r>
          </w:p>
        </w:tc>
      </w:tr>
      <w:tr w:rsidR="00B4659A" w:rsidRPr="00A91956" w:rsidTr="00D623C7">
        <w:trPr>
          <w:jc w:val="center"/>
        </w:trPr>
        <w:tc>
          <w:tcPr>
            <w:tcW w:w="4820" w:type="dxa"/>
          </w:tcPr>
          <w:p w:rsidR="00B4659A" w:rsidRPr="00A91956" w:rsidRDefault="00975225" w:rsidP="00E82E2D">
            <w:pPr>
              <w:spacing w:line="276" w:lineRule="auto"/>
              <w:jc w:val="center"/>
            </w:pPr>
            <w:r>
              <w:t xml:space="preserve">SỐ: </w:t>
            </w:r>
            <w:bookmarkStart w:id="0" w:name="_GoBack"/>
            <w:bookmarkEnd w:id="0"/>
            <w:r>
              <w:t>29</w:t>
            </w:r>
            <w:r w:rsidR="00B4659A" w:rsidRPr="00A91956">
              <w:t>/KH - TV</w:t>
            </w:r>
          </w:p>
        </w:tc>
        <w:tc>
          <w:tcPr>
            <w:tcW w:w="6303" w:type="dxa"/>
          </w:tcPr>
          <w:p w:rsidR="00B4659A" w:rsidRPr="00A91956" w:rsidRDefault="00B4659A" w:rsidP="00E82E2D">
            <w:pPr>
              <w:spacing w:line="276" w:lineRule="auto"/>
              <w:rPr>
                <w:i/>
              </w:rPr>
            </w:pPr>
          </w:p>
        </w:tc>
      </w:tr>
    </w:tbl>
    <w:p w:rsidR="00B4659A" w:rsidRPr="00A91956" w:rsidRDefault="005A6C72" w:rsidP="00D623C7">
      <w:pPr>
        <w:tabs>
          <w:tab w:val="left" w:pos="5529"/>
          <w:tab w:val="left" w:pos="5670"/>
        </w:tabs>
        <w:spacing w:after="360" w:line="276" w:lineRule="auto"/>
        <w:jc w:val="right"/>
      </w:pPr>
      <w:r w:rsidRPr="00A91956">
        <w:rPr>
          <w:i/>
        </w:rPr>
        <w:t xml:space="preserve">    </w:t>
      </w:r>
      <w:r w:rsidR="00AD4C88" w:rsidRPr="00A91956">
        <w:rPr>
          <w:i/>
        </w:rPr>
        <w:t xml:space="preserve">   Quảng Phú, ngày</w:t>
      </w:r>
      <w:r w:rsidR="00AE6C9E" w:rsidRPr="00A91956">
        <w:rPr>
          <w:i/>
        </w:rPr>
        <w:t xml:space="preserve"> </w:t>
      </w:r>
      <w:r w:rsidR="000857C1" w:rsidRPr="00A91956">
        <w:rPr>
          <w:i/>
        </w:rPr>
        <w:t>24 tháng 04</w:t>
      </w:r>
      <w:r w:rsidRPr="00A91956">
        <w:rPr>
          <w:i/>
        </w:rPr>
        <w:t xml:space="preserve"> năm 2021</w:t>
      </w:r>
    </w:p>
    <w:p w:rsidR="00B4659A" w:rsidRPr="00A91956" w:rsidRDefault="00B4659A" w:rsidP="00E82E2D">
      <w:pPr>
        <w:tabs>
          <w:tab w:val="left" w:pos="2296"/>
          <w:tab w:val="left" w:pos="2459"/>
          <w:tab w:val="center" w:pos="4986"/>
        </w:tabs>
        <w:spacing w:line="276" w:lineRule="auto"/>
        <w:rPr>
          <w:b/>
          <w:sz w:val="32"/>
          <w:szCs w:val="32"/>
        </w:rPr>
      </w:pPr>
      <w:r w:rsidRPr="00A91956">
        <w:rPr>
          <w:b/>
          <w:sz w:val="28"/>
          <w:szCs w:val="28"/>
        </w:rPr>
        <w:tab/>
      </w:r>
      <w:r w:rsidRPr="00A91956">
        <w:rPr>
          <w:b/>
          <w:sz w:val="28"/>
          <w:szCs w:val="28"/>
        </w:rPr>
        <w:tab/>
      </w:r>
      <w:r w:rsidRPr="00A91956">
        <w:rPr>
          <w:b/>
          <w:sz w:val="28"/>
          <w:szCs w:val="28"/>
        </w:rPr>
        <w:tab/>
      </w:r>
      <w:r w:rsidRPr="00A91956">
        <w:rPr>
          <w:b/>
          <w:sz w:val="32"/>
          <w:szCs w:val="32"/>
        </w:rPr>
        <w:t>KẾ HOẠCH</w:t>
      </w:r>
    </w:p>
    <w:p w:rsidR="00B4659A" w:rsidRPr="00A91956" w:rsidRDefault="00D8648F" w:rsidP="00E55F7E">
      <w:pPr>
        <w:tabs>
          <w:tab w:val="left" w:pos="2296"/>
          <w:tab w:val="left" w:pos="2459"/>
          <w:tab w:val="center" w:pos="4986"/>
        </w:tabs>
        <w:spacing w:line="276" w:lineRule="auto"/>
        <w:jc w:val="center"/>
        <w:rPr>
          <w:b/>
          <w:sz w:val="26"/>
          <w:szCs w:val="26"/>
        </w:rPr>
      </w:pPr>
      <w:r w:rsidRPr="00A91956">
        <w:rPr>
          <w:b/>
          <w:sz w:val="26"/>
          <w:szCs w:val="26"/>
        </w:rPr>
        <w:t xml:space="preserve"> </w:t>
      </w:r>
      <w:r w:rsidR="00AE6C9E" w:rsidRPr="00A91956">
        <w:rPr>
          <w:b/>
          <w:sz w:val="26"/>
          <w:szCs w:val="26"/>
        </w:rPr>
        <w:t>T</w:t>
      </w:r>
      <w:r w:rsidR="00702EFA" w:rsidRPr="00A91956">
        <w:rPr>
          <w:b/>
          <w:sz w:val="26"/>
          <w:szCs w:val="26"/>
        </w:rPr>
        <w:t>UYÊN TRUYỀN, PHỔ BIẾN</w:t>
      </w:r>
      <w:r w:rsidR="00AE6C9E" w:rsidRPr="00A91956">
        <w:rPr>
          <w:b/>
          <w:sz w:val="26"/>
          <w:szCs w:val="26"/>
        </w:rPr>
        <w:t xml:space="preserve"> LUẬT </w:t>
      </w:r>
      <w:r w:rsidR="00702EFA" w:rsidRPr="00A91956">
        <w:rPr>
          <w:b/>
          <w:sz w:val="26"/>
          <w:szCs w:val="26"/>
        </w:rPr>
        <w:t>BIÊN PHÒNG VIỆT NAM NĂM 2020</w:t>
      </w:r>
    </w:p>
    <w:p w:rsidR="00E00A7E" w:rsidRPr="00A91956" w:rsidRDefault="00AE18CC" w:rsidP="00901961">
      <w:pPr>
        <w:tabs>
          <w:tab w:val="left" w:pos="2296"/>
          <w:tab w:val="left" w:pos="2459"/>
          <w:tab w:val="center" w:pos="4986"/>
        </w:tabs>
        <w:spacing w:line="276" w:lineRule="auto"/>
        <w:jc w:val="center"/>
        <w:rPr>
          <w:b/>
          <w:sz w:val="28"/>
          <w:szCs w:val="28"/>
        </w:rPr>
      </w:pPr>
      <w:r w:rsidRPr="00A91956">
        <w:rPr>
          <w:b/>
          <w:sz w:val="28"/>
          <w:szCs w:val="28"/>
        </w:rPr>
        <w:t>Năm học: 2020 – 2021</w:t>
      </w:r>
    </w:p>
    <w:p w:rsidR="00E00A7E" w:rsidRPr="00A91956" w:rsidRDefault="00E00A7E" w:rsidP="006E4BEA">
      <w:pPr>
        <w:tabs>
          <w:tab w:val="left" w:pos="2296"/>
          <w:tab w:val="left" w:pos="2459"/>
          <w:tab w:val="center" w:pos="4986"/>
        </w:tabs>
        <w:spacing w:line="276" w:lineRule="auto"/>
        <w:jc w:val="both"/>
        <w:rPr>
          <w:b/>
          <w:sz w:val="28"/>
          <w:szCs w:val="28"/>
        </w:rPr>
      </w:pPr>
    </w:p>
    <w:p w:rsidR="0054519C" w:rsidRPr="00A91956" w:rsidRDefault="00E00A7E" w:rsidP="00AD1F61">
      <w:pPr>
        <w:pStyle w:val="NormalWeb"/>
        <w:shd w:val="clear" w:color="auto" w:fill="FFFFFF"/>
        <w:spacing w:before="0" w:beforeAutospacing="0" w:after="0" w:afterAutospacing="0" w:line="276" w:lineRule="auto"/>
        <w:ind w:firstLine="720"/>
        <w:jc w:val="both"/>
        <w:rPr>
          <w:sz w:val="28"/>
          <w:szCs w:val="28"/>
        </w:rPr>
      </w:pPr>
      <w:r w:rsidRPr="00A91956">
        <w:rPr>
          <w:sz w:val="28"/>
          <w:szCs w:val="28"/>
          <w:lang w:val="de-DE"/>
        </w:rPr>
        <w:t xml:space="preserve">Căn cứ </w:t>
      </w:r>
      <w:r w:rsidRPr="00A91956">
        <w:rPr>
          <w:sz w:val="28"/>
          <w:szCs w:val="28"/>
        </w:rPr>
        <w:t xml:space="preserve">Kế </w:t>
      </w:r>
      <w:r w:rsidR="0054519C" w:rsidRPr="00A91956">
        <w:rPr>
          <w:sz w:val="28"/>
          <w:szCs w:val="28"/>
        </w:rPr>
        <w:t>hoạch số 178/KH-UBND, ngày 06 tháng 04</w:t>
      </w:r>
      <w:r w:rsidRPr="00A91956">
        <w:rPr>
          <w:sz w:val="28"/>
          <w:szCs w:val="28"/>
        </w:rPr>
        <w:t xml:space="preserve"> năm</w:t>
      </w:r>
      <w:r w:rsidR="00967595" w:rsidRPr="00A91956">
        <w:rPr>
          <w:sz w:val="28"/>
          <w:szCs w:val="28"/>
        </w:rPr>
        <w:t xml:space="preserve"> 2021 của Ủy ban nhân dân </w:t>
      </w:r>
      <w:r w:rsidRPr="00A91956">
        <w:rPr>
          <w:sz w:val="28"/>
          <w:szCs w:val="28"/>
        </w:rPr>
        <w:t>tỉnh Đắk Nông về việc triển khai</w:t>
      </w:r>
      <w:r w:rsidR="00491256" w:rsidRPr="00A91956">
        <w:rPr>
          <w:sz w:val="28"/>
          <w:szCs w:val="28"/>
        </w:rPr>
        <w:t xml:space="preserve"> thi hành luật Biên phòng </w:t>
      </w:r>
      <w:r w:rsidR="00FF5304" w:rsidRPr="00A91956">
        <w:rPr>
          <w:sz w:val="28"/>
          <w:szCs w:val="28"/>
        </w:rPr>
        <w:t>Việt Nam.</w:t>
      </w:r>
    </w:p>
    <w:p w:rsidR="00FF5304" w:rsidRPr="00A91956" w:rsidRDefault="00420FBE" w:rsidP="00AD1F61">
      <w:pPr>
        <w:pStyle w:val="NormalWeb"/>
        <w:shd w:val="clear" w:color="auto" w:fill="FFFFFF"/>
        <w:spacing w:before="0" w:beforeAutospacing="0" w:after="0" w:afterAutospacing="0" w:line="276" w:lineRule="auto"/>
        <w:ind w:firstLine="720"/>
        <w:jc w:val="both"/>
        <w:rPr>
          <w:sz w:val="28"/>
          <w:szCs w:val="28"/>
        </w:rPr>
      </w:pPr>
      <w:r w:rsidRPr="00A91956">
        <w:rPr>
          <w:sz w:val="28"/>
          <w:szCs w:val="28"/>
          <w:lang w:val="de-DE"/>
        </w:rPr>
        <w:t>Thực hiện Công văn số</w:t>
      </w:r>
      <w:r w:rsidR="00DE2334" w:rsidRPr="00A91956">
        <w:rPr>
          <w:sz w:val="28"/>
          <w:szCs w:val="28"/>
        </w:rPr>
        <w:t xml:space="preserve"> </w:t>
      </w:r>
      <w:r w:rsidR="00E57422" w:rsidRPr="00A91956">
        <w:rPr>
          <w:sz w:val="28"/>
          <w:szCs w:val="28"/>
          <w:lang w:val="de-DE"/>
        </w:rPr>
        <w:t>479</w:t>
      </w:r>
      <w:r w:rsidR="00DE2334" w:rsidRPr="00A91956">
        <w:rPr>
          <w:sz w:val="28"/>
          <w:szCs w:val="28"/>
          <w:lang w:val="de-DE"/>
        </w:rPr>
        <w:t>/SGDĐT-TTr</w:t>
      </w:r>
      <w:r w:rsidR="00E57422" w:rsidRPr="00A91956">
        <w:rPr>
          <w:sz w:val="28"/>
          <w:szCs w:val="28"/>
          <w:lang w:val="de-DE"/>
        </w:rPr>
        <w:t>, ngày 14 tháng 04</w:t>
      </w:r>
      <w:r w:rsidR="000774B8" w:rsidRPr="00A91956">
        <w:rPr>
          <w:sz w:val="28"/>
          <w:szCs w:val="28"/>
          <w:lang w:val="de-DE"/>
        </w:rPr>
        <w:t xml:space="preserve"> năm 2021 của Sở Giáo dục và Đào tạo tỉnh Đắk Nông</w:t>
      </w:r>
      <w:r w:rsidR="000774B8" w:rsidRPr="00A91956">
        <w:rPr>
          <w:sz w:val="28"/>
          <w:szCs w:val="28"/>
        </w:rPr>
        <w:t xml:space="preserve"> </w:t>
      </w:r>
      <w:r w:rsidR="000774B8" w:rsidRPr="00A91956">
        <w:rPr>
          <w:sz w:val="28"/>
          <w:szCs w:val="28"/>
          <w:lang w:val="de-DE"/>
        </w:rPr>
        <w:t>về việc triển khai</w:t>
      </w:r>
      <w:r w:rsidR="00FF5304" w:rsidRPr="00A91956">
        <w:rPr>
          <w:sz w:val="28"/>
          <w:szCs w:val="28"/>
        </w:rPr>
        <w:t xml:space="preserve"> thi hành luật Biên phòng Việt Nam năm 2020. </w:t>
      </w:r>
    </w:p>
    <w:p w:rsidR="003D7E13" w:rsidRPr="00A91956" w:rsidRDefault="00AE18CC" w:rsidP="00AD1F61">
      <w:pPr>
        <w:pStyle w:val="NormalWeb"/>
        <w:shd w:val="clear" w:color="auto" w:fill="FFFFFF"/>
        <w:spacing w:before="0" w:beforeAutospacing="0" w:after="0" w:afterAutospacing="0" w:line="276" w:lineRule="auto"/>
        <w:ind w:firstLine="720"/>
        <w:jc w:val="both"/>
        <w:rPr>
          <w:sz w:val="28"/>
          <w:szCs w:val="28"/>
        </w:rPr>
      </w:pPr>
      <w:r w:rsidRPr="00A91956">
        <w:rPr>
          <w:sz w:val="28"/>
          <w:szCs w:val="28"/>
        </w:rPr>
        <w:t xml:space="preserve">Thư viện trường THPT Hùng Vương xây dựng kế hoạch </w:t>
      </w:r>
      <w:r w:rsidR="00B755F8" w:rsidRPr="00A91956">
        <w:rPr>
          <w:sz w:val="28"/>
          <w:szCs w:val="28"/>
          <w:lang w:val="de-DE"/>
        </w:rPr>
        <w:t>tuyên truyền, phổ biến</w:t>
      </w:r>
      <w:r w:rsidR="000A6FE3" w:rsidRPr="00A91956">
        <w:rPr>
          <w:sz w:val="28"/>
          <w:szCs w:val="28"/>
          <w:lang w:val="de-DE"/>
        </w:rPr>
        <w:t xml:space="preserve"> </w:t>
      </w:r>
      <w:r w:rsidR="00FF5304" w:rsidRPr="00A91956">
        <w:rPr>
          <w:sz w:val="28"/>
          <w:szCs w:val="28"/>
        </w:rPr>
        <w:t xml:space="preserve">luật Biên phòng Việt Nam năm 2020 </w:t>
      </w:r>
      <w:r w:rsidR="003D7E13" w:rsidRPr="00A91956">
        <w:rPr>
          <w:color w:val="333333"/>
          <w:sz w:val="28"/>
          <w:szCs w:val="28"/>
        </w:rPr>
        <w:t>cụ thể như sau:</w:t>
      </w:r>
    </w:p>
    <w:p w:rsidR="00666603" w:rsidRPr="00A91956" w:rsidRDefault="00666603" w:rsidP="00F47DA4">
      <w:pPr>
        <w:pStyle w:val="NormalWeb"/>
        <w:shd w:val="clear" w:color="auto" w:fill="FFFFFF"/>
        <w:spacing w:before="0" w:beforeAutospacing="0" w:after="0" w:afterAutospacing="0" w:line="276" w:lineRule="auto"/>
        <w:ind w:firstLine="720"/>
        <w:jc w:val="both"/>
        <w:rPr>
          <w:color w:val="333333"/>
          <w:sz w:val="28"/>
          <w:szCs w:val="28"/>
        </w:rPr>
      </w:pPr>
      <w:r w:rsidRPr="00A91956">
        <w:rPr>
          <w:b/>
          <w:bCs/>
          <w:color w:val="333333"/>
          <w:sz w:val="28"/>
          <w:szCs w:val="28"/>
        </w:rPr>
        <w:t>I. MỤC ĐÍCH, YÊU CẦU</w:t>
      </w:r>
    </w:p>
    <w:p w:rsidR="00181BC0" w:rsidRPr="00A91956" w:rsidRDefault="00666603" w:rsidP="00F47DA4">
      <w:pPr>
        <w:pStyle w:val="NormalWeb"/>
        <w:shd w:val="clear" w:color="auto" w:fill="FFFFFF"/>
        <w:spacing w:before="0" w:beforeAutospacing="0" w:after="0" w:afterAutospacing="0" w:line="276" w:lineRule="auto"/>
        <w:ind w:firstLine="720"/>
        <w:jc w:val="both"/>
        <w:rPr>
          <w:b/>
          <w:bCs/>
          <w:color w:val="333333"/>
          <w:sz w:val="28"/>
          <w:szCs w:val="28"/>
        </w:rPr>
      </w:pPr>
      <w:r w:rsidRPr="00A91956">
        <w:rPr>
          <w:b/>
          <w:bCs/>
          <w:color w:val="333333"/>
          <w:sz w:val="28"/>
          <w:szCs w:val="28"/>
        </w:rPr>
        <w:t>1. Mục đích</w:t>
      </w:r>
    </w:p>
    <w:p w:rsidR="008F3C8E" w:rsidRPr="00A91956" w:rsidRDefault="00895A75" w:rsidP="00F47DA4">
      <w:pPr>
        <w:pStyle w:val="NormalWeb"/>
        <w:shd w:val="clear" w:color="auto" w:fill="FFFFFF"/>
        <w:spacing w:before="0" w:beforeAutospacing="0" w:after="0" w:afterAutospacing="0" w:line="276" w:lineRule="auto"/>
        <w:ind w:firstLine="720"/>
        <w:jc w:val="both"/>
        <w:rPr>
          <w:color w:val="333333"/>
          <w:sz w:val="28"/>
          <w:szCs w:val="28"/>
        </w:rPr>
      </w:pPr>
      <w:r w:rsidRPr="00A91956">
        <w:rPr>
          <w:bCs/>
          <w:color w:val="333333"/>
          <w:sz w:val="28"/>
          <w:szCs w:val="28"/>
        </w:rPr>
        <w:t xml:space="preserve">Tuyên truyền, phổ biến </w:t>
      </w:r>
      <w:r w:rsidR="00C42D75" w:rsidRPr="00A91956">
        <w:rPr>
          <w:color w:val="333333"/>
          <w:sz w:val="28"/>
          <w:szCs w:val="28"/>
        </w:rPr>
        <w:t>kịp thời nội dung của</w:t>
      </w:r>
      <w:r w:rsidR="00EF666F" w:rsidRPr="00A91956">
        <w:rPr>
          <w:sz w:val="28"/>
          <w:szCs w:val="28"/>
        </w:rPr>
        <w:t xml:space="preserve"> Luật Biên phòng Việt Nam</w:t>
      </w:r>
      <w:r w:rsidR="00C93A89" w:rsidRPr="00A91956">
        <w:rPr>
          <w:color w:val="333333"/>
          <w:sz w:val="28"/>
          <w:szCs w:val="28"/>
        </w:rPr>
        <w:t xml:space="preserve"> </w:t>
      </w:r>
      <w:r w:rsidR="00C42D75" w:rsidRPr="00A91956">
        <w:rPr>
          <w:bCs/>
          <w:color w:val="333333"/>
          <w:sz w:val="28"/>
          <w:szCs w:val="28"/>
        </w:rPr>
        <w:t>đến cán bộ</w:t>
      </w:r>
      <w:r w:rsidR="00431CED" w:rsidRPr="00A91956">
        <w:rPr>
          <w:bCs/>
          <w:color w:val="333333"/>
          <w:sz w:val="28"/>
          <w:szCs w:val="28"/>
        </w:rPr>
        <w:t xml:space="preserve">, </w:t>
      </w:r>
      <w:r w:rsidR="004065C3" w:rsidRPr="00A91956">
        <w:rPr>
          <w:bCs/>
          <w:color w:val="333333"/>
          <w:sz w:val="28"/>
          <w:szCs w:val="28"/>
        </w:rPr>
        <w:t>công chức, viên chức, học sinh và người lao động</w:t>
      </w:r>
      <w:r w:rsidR="00C42D75" w:rsidRPr="00A91956">
        <w:rPr>
          <w:bCs/>
          <w:color w:val="333333"/>
          <w:sz w:val="28"/>
          <w:szCs w:val="28"/>
        </w:rPr>
        <w:t xml:space="preserve"> trong cơ quan</w:t>
      </w:r>
      <w:r w:rsidR="00841FC8" w:rsidRPr="00A91956">
        <w:rPr>
          <w:bCs/>
          <w:color w:val="333333"/>
          <w:sz w:val="28"/>
          <w:szCs w:val="28"/>
        </w:rPr>
        <w:t>, đơn vị</w:t>
      </w:r>
      <w:r w:rsidR="008E0E99" w:rsidRPr="00A91956">
        <w:rPr>
          <w:b/>
          <w:bCs/>
          <w:color w:val="222222"/>
          <w:sz w:val="28"/>
          <w:szCs w:val="28"/>
          <w:shd w:val="clear" w:color="auto" w:fill="FFFFFF"/>
        </w:rPr>
        <w:t xml:space="preserve"> </w:t>
      </w:r>
      <w:r w:rsidR="008E0E99" w:rsidRPr="00A91956">
        <w:rPr>
          <w:bCs/>
          <w:color w:val="222222"/>
          <w:sz w:val="28"/>
          <w:szCs w:val="28"/>
          <w:shd w:val="clear" w:color="auto" w:fill="FFFFFF"/>
        </w:rPr>
        <w:t>nhằm</w:t>
      </w:r>
      <w:r w:rsidR="008E0E99" w:rsidRPr="00A91956">
        <w:rPr>
          <w:b/>
          <w:bCs/>
          <w:color w:val="222222"/>
          <w:sz w:val="28"/>
          <w:szCs w:val="28"/>
          <w:shd w:val="clear" w:color="auto" w:fill="FFFFFF"/>
        </w:rPr>
        <w:t xml:space="preserve"> </w:t>
      </w:r>
      <w:r w:rsidR="008E0E99" w:rsidRPr="00A91956">
        <w:rPr>
          <w:bCs/>
          <w:color w:val="222222"/>
          <w:sz w:val="28"/>
          <w:szCs w:val="28"/>
          <w:shd w:val="clear" w:color="auto" w:fill="FFFFFF"/>
        </w:rPr>
        <w:t xml:space="preserve">góp phần nâng cao nhận thức, ý thức chấp hành pháp luật, nhất là cùng tham gia bảo vệ </w:t>
      </w:r>
      <w:r w:rsidR="002E4660" w:rsidRPr="00A91956">
        <w:rPr>
          <w:bCs/>
          <w:color w:val="222222"/>
          <w:sz w:val="28"/>
          <w:szCs w:val="28"/>
          <w:shd w:val="clear" w:color="auto" w:fill="FFFFFF"/>
        </w:rPr>
        <w:t>biên giới tổ quốc, giữ vững an ninh, an toàn khu vực biên giới cho thế hệ trẻ.</w:t>
      </w:r>
    </w:p>
    <w:p w:rsidR="009847B7" w:rsidRPr="00A91956" w:rsidRDefault="00666603" w:rsidP="00F47DA4">
      <w:pPr>
        <w:pStyle w:val="NormalWeb"/>
        <w:shd w:val="clear" w:color="auto" w:fill="FFFFFF"/>
        <w:spacing w:before="0" w:beforeAutospacing="0" w:after="0" w:afterAutospacing="0" w:line="276" w:lineRule="auto"/>
        <w:ind w:firstLine="720"/>
        <w:jc w:val="both"/>
        <w:rPr>
          <w:b/>
          <w:bCs/>
          <w:color w:val="333333"/>
          <w:sz w:val="28"/>
          <w:szCs w:val="28"/>
        </w:rPr>
      </w:pPr>
      <w:r w:rsidRPr="00A91956">
        <w:rPr>
          <w:b/>
          <w:bCs/>
          <w:color w:val="333333"/>
          <w:sz w:val="28"/>
          <w:szCs w:val="28"/>
        </w:rPr>
        <w:t>2. Yêu cầu</w:t>
      </w:r>
    </w:p>
    <w:p w:rsidR="00D630DB" w:rsidRPr="00A91956" w:rsidRDefault="00666603" w:rsidP="00AD1F61">
      <w:pPr>
        <w:shd w:val="clear" w:color="auto" w:fill="FFFFFF"/>
        <w:spacing w:line="276" w:lineRule="auto"/>
        <w:ind w:firstLine="720"/>
        <w:jc w:val="both"/>
        <w:rPr>
          <w:color w:val="333333"/>
          <w:sz w:val="28"/>
          <w:szCs w:val="28"/>
        </w:rPr>
      </w:pPr>
      <w:r w:rsidRPr="00A91956">
        <w:rPr>
          <w:color w:val="333333"/>
          <w:sz w:val="28"/>
          <w:szCs w:val="28"/>
        </w:rPr>
        <w:t xml:space="preserve">Việc triển khai thực hiện thi hành </w:t>
      </w:r>
      <w:r w:rsidR="00D630DB" w:rsidRPr="00A91956">
        <w:rPr>
          <w:sz w:val="28"/>
          <w:szCs w:val="28"/>
        </w:rPr>
        <w:t>Luật Biên phòng Việt Nam</w:t>
      </w:r>
      <w:r w:rsidR="00D630DB" w:rsidRPr="00A91956">
        <w:rPr>
          <w:color w:val="333333"/>
          <w:sz w:val="28"/>
          <w:szCs w:val="28"/>
        </w:rPr>
        <w:t xml:space="preserve"> </w:t>
      </w:r>
      <w:r w:rsidRPr="00A91956">
        <w:rPr>
          <w:color w:val="333333"/>
          <w:sz w:val="28"/>
          <w:szCs w:val="28"/>
        </w:rPr>
        <w:t xml:space="preserve">phải được tiến hành </w:t>
      </w:r>
      <w:r w:rsidR="00D630DB" w:rsidRPr="00A91956">
        <w:rPr>
          <w:color w:val="333333"/>
          <w:sz w:val="28"/>
          <w:szCs w:val="28"/>
        </w:rPr>
        <w:t>đúng tiến độ, bảo đảm chất lượng, thiết thực và hiệu quả.</w:t>
      </w:r>
    </w:p>
    <w:p w:rsidR="00F9275E" w:rsidRPr="00A91956" w:rsidRDefault="00F9275E" w:rsidP="00F47DA4">
      <w:pPr>
        <w:pStyle w:val="NormalWeb"/>
        <w:shd w:val="clear" w:color="auto" w:fill="FFFFFF"/>
        <w:spacing w:before="0" w:beforeAutospacing="0" w:after="0" w:afterAutospacing="0" w:line="276" w:lineRule="auto"/>
        <w:ind w:firstLine="720"/>
        <w:jc w:val="both"/>
        <w:rPr>
          <w:b/>
          <w:sz w:val="28"/>
          <w:szCs w:val="28"/>
        </w:rPr>
      </w:pPr>
      <w:r w:rsidRPr="00A91956">
        <w:rPr>
          <w:b/>
          <w:sz w:val="28"/>
          <w:szCs w:val="28"/>
        </w:rPr>
        <w:t>II. THỜI GIAN, ĐỊA ĐIỂM</w:t>
      </w:r>
    </w:p>
    <w:p w:rsidR="00F9275E" w:rsidRPr="00A91956" w:rsidRDefault="00F9275E" w:rsidP="00975997">
      <w:pPr>
        <w:pStyle w:val="NormalWeb"/>
        <w:shd w:val="clear" w:color="auto" w:fill="FFFFFF"/>
        <w:spacing w:before="0" w:beforeAutospacing="0" w:after="0" w:afterAutospacing="0" w:line="276" w:lineRule="auto"/>
        <w:ind w:firstLine="720"/>
        <w:jc w:val="both"/>
        <w:rPr>
          <w:b/>
          <w:sz w:val="28"/>
          <w:szCs w:val="28"/>
        </w:rPr>
      </w:pPr>
      <w:r w:rsidRPr="00A91956">
        <w:rPr>
          <w:b/>
          <w:sz w:val="28"/>
          <w:szCs w:val="28"/>
        </w:rPr>
        <w:t>1. Thời gian</w:t>
      </w:r>
    </w:p>
    <w:p w:rsidR="00F9275E" w:rsidRPr="00A91956" w:rsidRDefault="006A3E47" w:rsidP="00975997">
      <w:pPr>
        <w:pStyle w:val="NormalWeb"/>
        <w:shd w:val="clear" w:color="auto" w:fill="FFFFFF"/>
        <w:spacing w:before="0" w:beforeAutospacing="0" w:after="0" w:afterAutospacing="0" w:line="276" w:lineRule="auto"/>
        <w:ind w:firstLine="720"/>
        <w:jc w:val="both"/>
        <w:rPr>
          <w:color w:val="000000"/>
          <w:sz w:val="28"/>
          <w:szCs w:val="28"/>
        </w:rPr>
      </w:pPr>
      <w:r w:rsidRPr="00A91956">
        <w:rPr>
          <w:sz w:val="28"/>
          <w:szCs w:val="28"/>
        </w:rPr>
        <w:t>- Ngày:  26/4</w:t>
      </w:r>
      <w:r w:rsidR="00F9275E" w:rsidRPr="00A91956">
        <w:rPr>
          <w:sz w:val="28"/>
          <w:szCs w:val="28"/>
        </w:rPr>
        <w:t>/2021</w:t>
      </w:r>
    </w:p>
    <w:p w:rsidR="00F9275E" w:rsidRPr="00A91956" w:rsidRDefault="00F9275E" w:rsidP="00975997">
      <w:pPr>
        <w:pStyle w:val="NormalWeb"/>
        <w:shd w:val="clear" w:color="auto" w:fill="FFFFFF"/>
        <w:spacing w:before="0" w:beforeAutospacing="0" w:after="0" w:afterAutospacing="0" w:line="276" w:lineRule="auto"/>
        <w:ind w:firstLine="720"/>
        <w:jc w:val="both"/>
        <w:rPr>
          <w:color w:val="000000"/>
          <w:sz w:val="28"/>
          <w:szCs w:val="28"/>
        </w:rPr>
      </w:pPr>
      <w:r w:rsidRPr="00A91956">
        <w:rPr>
          <w:b/>
          <w:sz w:val="28"/>
          <w:szCs w:val="28"/>
        </w:rPr>
        <w:t>2. Địa điểm</w:t>
      </w:r>
      <w:r w:rsidRPr="00A91956">
        <w:rPr>
          <w:color w:val="000000"/>
          <w:sz w:val="28"/>
          <w:szCs w:val="28"/>
        </w:rPr>
        <w:t xml:space="preserve"> </w:t>
      </w:r>
    </w:p>
    <w:p w:rsidR="00F9275E" w:rsidRPr="00A91956" w:rsidRDefault="00F9275E" w:rsidP="00975997">
      <w:pPr>
        <w:pStyle w:val="NormalWeb"/>
        <w:shd w:val="clear" w:color="auto" w:fill="FFFFFF"/>
        <w:spacing w:before="0" w:beforeAutospacing="0" w:after="0" w:afterAutospacing="0" w:line="276" w:lineRule="auto"/>
        <w:ind w:firstLine="720"/>
        <w:jc w:val="both"/>
        <w:rPr>
          <w:b/>
          <w:sz w:val="28"/>
          <w:szCs w:val="28"/>
        </w:rPr>
      </w:pPr>
      <w:r w:rsidRPr="00A91956">
        <w:rPr>
          <w:sz w:val="28"/>
          <w:szCs w:val="28"/>
        </w:rPr>
        <w:t>- Tại sân trường THPT Hùng Vương</w:t>
      </w:r>
    </w:p>
    <w:p w:rsidR="00F9275E" w:rsidRPr="00A91956" w:rsidRDefault="00F9275E" w:rsidP="00975997">
      <w:pPr>
        <w:pStyle w:val="NormalWeb"/>
        <w:shd w:val="clear" w:color="auto" w:fill="FFFFFF"/>
        <w:spacing w:before="0" w:beforeAutospacing="0" w:after="0" w:afterAutospacing="0" w:line="276" w:lineRule="auto"/>
        <w:ind w:firstLine="720"/>
        <w:jc w:val="both"/>
        <w:rPr>
          <w:sz w:val="28"/>
          <w:szCs w:val="28"/>
        </w:rPr>
      </w:pPr>
      <w:r w:rsidRPr="00A91956">
        <w:rPr>
          <w:b/>
          <w:sz w:val="28"/>
          <w:szCs w:val="28"/>
        </w:rPr>
        <w:t>III. ĐẠI BIỂU VÀ THÀNH PHẦN THAM GIA</w:t>
      </w:r>
    </w:p>
    <w:p w:rsidR="00F9275E" w:rsidRPr="00A91956" w:rsidRDefault="00975997" w:rsidP="00975997">
      <w:pPr>
        <w:pStyle w:val="NormalWeb"/>
        <w:shd w:val="clear" w:color="auto" w:fill="FFFFFF"/>
        <w:spacing w:before="0" w:beforeAutospacing="0" w:after="0" w:afterAutospacing="0" w:line="276" w:lineRule="auto"/>
        <w:ind w:firstLine="720"/>
        <w:jc w:val="both"/>
        <w:rPr>
          <w:b/>
          <w:sz w:val="28"/>
          <w:szCs w:val="28"/>
        </w:rPr>
      </w:pPr>
      <w:r>
        <w:rPr>
          <w:b/>
          <w:sz w:val="28"/>
          <w:szCs w:val="28"/>
        </w:rPr>
        <w:t xml:space="preserve">1. </w:t>
      </w:r>
      <w:r w:rsidR="00F9275E" w:rsidRPr="00A91956">
        <w:rPr>
          <w:b/>
          <w:sz w:val="28"/>
          <w:szCs w:val="28"/>
        </w:rPr>
        <w:t>ĐẠI BIỂU</w:t>
      </w:r>
    </w:p>
    <w:p w:rsidR="00F9275E" w:rsidRPr="00A91956" w:rsidRDefault="00F9275E" w:rsidP="00AD1F61">
      <w:pPr>
        <w:shd w:val="clear" w:color="auto" w:fill="FFFFFF"/>
        <w:spacing w:line="276" w:lineRule="auto"/>
        <w:ind w:firstLine="720"/>
        <w:jc w:val="both"/>
        <w:rPr>
          <w:sz w:val="28"/>
          <w:szCs w:val="28"/>
        </w:rPr>
      </w:pPr>
      <w:r w:rsidRPr="00A91956">
        <w:rPr>
          <w:sz w:val="28"/>
          <w:szCs w:val="28"/>
        </w:rPr>
        <w:t xml:space="preserve">- Ban giám hiệu nhà trường </w:t>
      </w:r>
    </w:p>
    <w:p w:rsidR="00AD5114" w:rsidRPr="00A91956" w:rsidRDefault="00F9275E" w:rsidP="00975997">
      <w:pPr>
        <w:pStyle w:val="NormalWeb"/>
        <w:shd w:val="clear" w:color="auto" w:fill="FFFFFF"/>
        <w:spacing w:before="0" w:beforeAutospacing="0" w:after="0" w:afterAutospacing="0" w:line="276" w:lineRule="auto"/>
        <w:ind w:firstLine="720"/>
        <w:jc w:val="both"/>
        <w:rPr>
          <w:b/>
          <w:sz w:val="28"/>
          <w:szCs w:val="28"/>
        </w:rPr>
      </w:pPr>
      <w:r w:rsidRPr="00A91956">
        <w:rPr>
          <w:b/>
          <w:sz w:val="28"/>
          <w:szCs w:val="28"/>
        </w:rPr>
        <w:t>2. Thành phần tham gia</w:t>
      </w:r>
    </w:p>
    <w:p w:rsidR="00F9275E" w:rsidRPr="00A91956" w:rsidRDefault="00F9275E" w:rsidP="00AD1F61">
      <w:pPr>
        <w:shd w:val="clear" w:color="auto" w:fill="FFFFFF"/>
        <w:spacing w:line="276" w:lineRule="auto"/>
        <w:ind w:firstLine="720"/>
        <w:jc w:val="both"/>
        <w:rPr>
          <w:b/>
          <w:sz w:val="28"/>
          <w:szCs w:val="28"/>
        </w:rPr>
      </w:pPr>
      <w:r w:rsidRPr="00A91956">
        <w:rPr>
          <w:sz w:val="28"/>
          <w:szCs w:val="28"/>
        </w:rPr>
        <w:t>- Công đoàn, Đoàn TN</w:t>
      </w:r>
    </w:p>
    <w:p w:rsidR="00F9275E" w:rsidRPr="00A91956" w:rsidRDefault="00F9275E" w:rsidP="00AD1F61">
      <w:pPr>
        <w:shd w:val="clear" w:color="auto" w:fill="FFFFFF"/>
        <w:spacing w:line="276" w:lineRule="auto"/>
        <w:ind w:firstLine="720"/>
        <w:jc w:val="both"/>
        <w:rPr>
          <w:sz w:val="28"/>
          <w:szCs w:val="28"/>
        </w:rPr>
      </w:pPr>
      <w:r w:rsidRPr="00A91956">
        <w:rPr>
          <w:sz w:val="28"/>
          <w:szCs w:val="28"/>
        </w:rPr>
        <w:t>- Cán bộ, Giáo viên, công nhân viên</w:t>
      </w:r>
    </w:p>
    <w:p w:rsidR="00F9275E" w:rsidRPr="00A91956" w:rsidRDefault="00F9275E" w:rsidP="00975997">
      <w:pPr>
        <w:shd w:val="clear" w:color="auto" w:fill="FFFFFF"/>
        <w:spacing w:line="276" w:lineRule="auto"/>
        <w:ind w:firstLine="720"/>
        <w:jc w:val="both"/>
        <w:rPr>
          <w:b/>
          <w:sz w:val="28"/>
          <w:szCs w:val="28"/>
        </w:rPr>
      </w:pPr>
      <w:r w:rsidRPr="00A91956">
        <w:rPr>
          <w:b/>
          <w:sz w:val="28"/>
          <w:szCs w:val="28"/>
        </w:rPr>
        <w:t>IV. BAN CHỈ ĐẠO – BAN TỔ CHỨC</w:t>
      </w:r>
    </w:p>
    <w:p w:rsidR="00F9275E" w:rsidRPr="00A91956" w:rsidRDefault="00F9275E" w:rsidP="00AD1F61">
      <w:pPr>
        <w:shd w:val="clear" w:color="auto" w:fill="FFFFFF"/>
        <w:spacing w:line="276" w:lineRule="auto"/>
        <w:ind w:firstLine="720"/>
        <w:jc w:val="both"/>
        <w:rPr>
          <w:sz w:val="28"/>
          <w:szCs w:val="28"/>
        </w:rPr>
      </w:pPr>
      <w:r w:rsidRPr="00A91956">
        <w:rPr>
          <w:sz w:val="28"/>
          <w:szCs w:val="28"/>
        </w:rPr>
        <w:t>- Ban Giám hiệu nhà trường</w:t>
      </w:r>
    </w:p>
    <w:p w:rsidR="00F9275E" w:rsidRPr="00A91956" w:rsidRDefault="00F9275E" w:rsidP="00AD1F61">
      <w:pPr>
        <w:shd w:val="clear" w:color="auto" w:fill="FFFFFF"/>
        <w:spacing w:line="276" w:lineRule="auto"/>
        <w:ind w:firstLine="720"/>
        <w:jc w:val="both"/>
        <w:rPr>
          <w:sz w:val="28"/>
          <w:szCs w:val="28"/>
        </w:rPr>
      </w:pPr>
      <w:r w:rsidRPr="00A91956">
        <w:rPr>
          <w:sz w:val="28"/>
          <w:szCs w:val="28"/>
        </w:rPr>
        <w:lastRenderedPageBreak/>
        <w:t>- Ban tổ chức: Thư viện – Đoàn TN</w:t>
      </w:r>
    </w:p>
    <w:p w:rsidR="00666603" w:rsidRPr="00A91956" w:rsidRDefault="00AD5114" w:rsidP="00975997">
      <w:pPr>
        <w:shd w:val="clear" w:color="auto" w:fill="FFFFFF"/>
        <w:spacing w:line="276" w:lineRule="auto"/>
        <w:ind w:firstLine="720"/>
        <w:jc w:val="both"/>
        <w:rPr>
          <w:color w:val="333333"/>
          <w:sz w:val="28"/>
          <w:szCs w:val="28"/>
        </w:rPr>
      </w:pPr>
      <w:r w:rsidRPr="00A91956">
        <w:rPr>
          <w:b/>
          <w:bCs/>
          <w:color w:val="333333"/>
          <w:sz w:val="28"/>
          <w:szCs w:val="28"/>
        </w:rPr>
        <w:t>V</w:t>
      </w:r>
      <w:r w:rsidR="00666603" w:rsidRPr="00A91956">
        <w:rPr>
          <w:b/>
          <w:bCs/>
          <w:color w:val="333333"/>
          <w:sz w:val="28"/>
          <w:szCs w:val="28"/>
        </w:rPr>
        <w:t>. NỘI DUNG</w:t>
      </w:r>
    </w:p>
    <w:p w:rsidR="00522949" w:rsidRPr="00975997" w:rsidRDefault="004F0610" w:rsidP="00AD1F61">
      <w:pPr>
        <w:pStyle w:val="NormalWeb"/>
        <w:shd w:val="clear" w:color="auto" w:fill="FFFFFF"/>
        <w:spacing w:before="0" w:beforeAutospacing="0" w:after="0" w:afterAutospacing="0" w:line="276" w:lineRule="auto"/>
        <w:ind w:firstLine="720"/>
        <w:jc w:val="both"/>
        <w:rPr>
          <w:b/>
          <w:sz w:val="28"/>
          <w:szCs w:val="28"/>
        </w:rPr>
      </w:pPr>
      <w:r w:rsidRPr="00975997">
        <w:rPr>
          <w:b/>
          <w:bCs/>
          <w:color w:val="333333"/>
          <w:sz w:val="28"/>
          <w:szCs w:val="28"/>
        </w:rPr>
        <w:t xml:space="preserve">1. </w:t>
      </w:r>
      <w:r w:rsidR="00522949" w:rsidRPr="00975997">
        <w:rPr>
          <w:b/>
          <w:bCs/>
          <w:color w:val="333333"/>
          <w:sz w:val="28"/>
          <w:szCs w:val="28"/>
        </w:rPr>
        <w:t xml:space="preserve">Tuyên truyền, phổ biến </w:t>
      </w:r>
      <w:r w:rsidR="00522949" w:rsidRPr="00975997">
        <w:rPr>
          <w:b/>
          <w:sz w:val="28"/>
          <w:szCs w:val="28"/>
        </w:rPr>
        <w:t xml:space="preserve">luật Biên phòng Việt Nam năm 2020. </w:t>
      </w:r>
    </w:p>
    <w:p w:rsidR="00F44EF2" w:rsidRPr="00D73104" w:rsidRDefault="00F44EF2" w:rsidP="00D73104">
      <w:pPr>
        <w:pStyle w:val="NormalWeb"/>
        <w:shd w:val="clear" w:color="auto" w:fill="FFFFFF"/>
        <w:spacing w:before="0" w:beforeAutospacing="0" w:after="0" w:afterAutospacing="0" w:line="276" w:lineRule="auto"/>
        <w:ind w:firstLine="720"/>
        <w:jc w:val="both"/>
        <w:rPr>
          <w:rStyle w:val="Emphasis"/>
          <w:bCs/>
          <w:i w:val="0"/>
          <w:iCs w:val="0"/>
          <w:color w:val="000000"/>
          <w:sz w:val="28"/>
          <w:szCs w:val="28"/>
          <w:shd w:val="clear" w:color="auto" w:fill="FFFFFF"/>
        </w:rPr>
      </w:pPr>
      <w:r w:rsidRPr="00975997">
        <w:rPr>
          <w:bCs/>
          <w:color w:val="000000"/>
          <w:sz w:val="28"/>
          <w:szCs w:val="28"/>
        </w:rPr>
        <w:t>Luật Biên phòng Việt Nam 2020</w:t>
      </w:r>
      <w:r w:rsidR="00D73104">
        <w:rPr>
          <w:bCs/>
          <w:color w:val="000000"/>
          <w:sz w:val="28"/>
          <w:szCs w:val="28"/>
        </w:rPr>
        <w:t xml:space="preserve"> </w:t>
      </w:r>
      <w:r w:rsidRPr="00975997">
        <w:rPr>
          <w:rStyle w:val="Emphasis"/>
          <w:bCs/>
          <w:i w:val="0"/>
          <w:color w:val="000000"/>
          <w:sz w:val="28"/>
          <w:szCs w:val="28"/>
          <w:shd w:val="clear" w:color="auto" w:fill="FFFFFF"/>
        </w:rPr>
        <w:t>gồm 6 chương, 36</w:t>
      </w:r>
      <w:r w:rsidR="00F60A23" w:rsidRPr="00975997">
        <w:rPr>
          <w:rStyle w:val="Emphasis"/>
          <w:bCs/>
          <w:i w:val="0"/>
          <w:color w:val="000000"/>
          <w:sz w:val="28"/>
          <w:szCs w:val="28"/>
          <w:shd w:val="clear" w:color="auto" w:fill="FFFFFF"/>
        </w:rPr>
        <w:t xml:space="preserve"> điều, </w:t>
      </w:r>
      <w:r w:rsidRPr="00975997">
        <w:rPr>
          <w:bCs/>
          <w:color w:val="000000"/>
          <w:sz w:val="28"/>
          <w:szCs w:val="28"/>
          <w:shd w:val="clear" w:color="auto" w:fill="FFFFFF"/>
        </w:rPr>
        <w:t xml:space="preserve">được Quốc hội khóa XIV thông qua tại kỳ họp thứ 10 ngày 11/11/2020, </w:t>
      </w:r>
      <w:r w:rsidR="00D73104" w:rsidRPr="00975997">
        <w:rPr>
          <w:bCs/>
          <w:color w:val="000000"/>
          <w:sz w:val="28"/>
          <w:szCs w:val="28"/>
        </w:rPr>
        <w:t>có hiệu lực từ 01/01/2022</w:t>
      </w:r>
      <w:r w:rsidR="00D73104">
        <w:rPr>
          <w:bCs/>
          <w:color w:val="000000"/>
          <w:sz w:val="28"/>
          <w:szCs w:val="28"/>
          <w:shd w:val="clear" w:color="auto" w:fill="FFFFFF"/>
        </w:rPr>
        <w:t xml:space="preserve"> </w:t>
      </w:r>
      <w:r w:rsidRPr="00975997">
        <w:rPr>
          <w:bCs/>
          <w:color w:val="000000"/>
          <w:sz w:val="28"/>
          <w:szCs w:val="28"/>
          <w:shd w:val="clear" w:color="auto" w:fill="FFFFFF"/>
        </w:rPr>
        <w:t>với một số nội dung đáng chú ý sau đây:</w:t>
      </w:r>
    </w:p>
    <w:p w:rsidR="00F613F9" w:rsidRPr="00FF1979" w:rsidRDefault="00995D0C" w:rsidP="00FF1979">
      <w:pPr>
        <w:pStyle w:val="ListParagraph"/>
        <w:numPr>
          <w:ilvl w:val="0"/>
          <w:numId w:val="11"/>
        </w:numPr>
        <w:shd w:val="clear" w:color="auto" w:fill="FFFFFF"/>
        <w:spacing w:line="276" w:lineRule="auto"/>
        <w:ind w:left="1134"/>
        <w:jc w:val="both"/>
        <w:rPr>
          <w:color w:val="333333"/>
          <w:sz w:val="28"/>
          <w:szCs w:val="28"/>
          <w:shd w:val="clear" w:color="auto" w:fill="FFFFFF"/>
        </w:rPr>
      </w:pPr>
      <w:r w:rsidRPr="00FF1979">
        <w:rPr>
          <w:color w:val="333333"/>
          <w:sz w:val="28"/>
          <w:szCs w:val="28"/>
          <w:shd w:val="clear" w:color="auto" w:fill="FFFFFF"/>
        </w:rPr>
        <w:t>Cụ thể như sau:</w:t>
      </w:r>
    </w:p>
    <w:p w:rsidR="00995D0C" w:rsidRPr="00A91956" w:rsidRDefault="00995D0C" w:rsidP="00AD1F61">
      <w:pPr>
        <w:pStyle w:val="NormalWeb"/>
        <w:shd w:val="clear" w:color="auto" w:fill="FFFFFF"/>
        <w:spacing w:before="0" w:beforeAutospacing="0" w:after="0" w:afterAutospacing="0" w:line="276" w:lineRule="auto"/>
        <w:jc w:val="both"/>
        <w:rPr>
          <w:color w:val="333333"/>
          <w:sz w:val="28"/>
          <w:szCs w:val="28"/>
        </w:rPr>
      </w:pPr>
      <w:r w:rsidRPr="00A91956">
        <w:rPr>
          <w:rStyle w:val="Strong"/>
          <w:color w:val="333333"/>
          <w:sz w:val="28"/>
          <w:szCs w:val="28"/>
        </w:rPr>
        <w:t>Chương I.</w:t>
      </w:r>
      <w:r w:rsidRPr="00A91956">
        <w:rPr>
          <w:color w:val="333333"/>
          <w:sz w:val="28"/>
          <w:szCs w:val="28"/>
        </w:rPr>
        <w:t> Những quy định chung, gồm 8 điều (từ Điều 1 đến Điều 8).</w:t>
      </w:r>
      <w:bookmarkStart w:id="1" w:name="chuong_1"/>
      <w:r w:rsidR="009D484E" w:rsidRPr="00A91956">
        <w:rPr>
          <w:b/>
          <w:bCs/>
          <w:color w:val="000000"/>
          <w:sz w:val="28"/>
          <w:szCs w:val="28"/>
        </w:rPr>
        <w:t xml:space="preserve"> </w:t>
      </w:r>
      <w:bookmarkEnd w:id="1"/>
    </w:p>
    <w:p w:rsidR="00995D0C" w:rsidRPr="00A91956" w:rsidRDefault="00995D0C" w:rsidP="00AD1F61">
      <w:pPr>
        <w:shd w:val="clear" w:color="auto" w:fill="FFFFFF"/>
        <w:spacing w:line="276" w:lineRule="auto"/>
        <w:jc w:val="both"/>
        <w:rPr>
          <w:color w:val="333333"/>
          <w:sz w:val="28"/>
          <w:szCs w:val="28"/>
        </w:rPr>
      </w:pPr>
      <w:r w:rsidRPr="00A91956">
        <w:rPr>
          <w:rStyle w:val="Strong"/>
          <w:color w:val="333333"/>
          <w:sz w:val="28"/>
          <w:szCs w:val="28"/>
        </w:rPr>
        <w:t>Chương II.</w:t>
      </w:r>
      <w:r w:rsidRPr="00A91956">
        <w:rPr>
          <w:color w:val="333333"/>
          <w:sz w:val="28"/>
          <w:szCs w:val="28"/>
        </w:rPr>
        <w:t> </w:t>
      </w:r>
      <w:bookmarkStart w:id="2" w:name="chuong_2"/>
      <w:r w:rsidR="002C3EC0" w:rsidRPr="00A91956">
        <w:rPr>
          <w:color w:val="333333"/>
          <w:sz w:val="28"/>
          <w:szCs w:val="28"/>
        </w:rPr>
        <w:t>Hoạt động cơ bản về biên phòng,</w:t>
      </w:r>
      <w:bookmarkEnd w:id="2"/>
      <w:r w:rsidR="002C3EC0" w:rsidRPr="00A91956">
        <w:rPr>
          <w:color w:val="333333"/>
          <w:sz w:val="28"/>
          <w:szCs w:val="28"/>
        </w:rPr>
        <w:t xml:space="preserve"> </w:t>
      </w:r>
      <w:r w:rsidRPr="00A91956">
        <w:rPr>
          <w:color w:val="333333"/>
          <w:sz w:val="28"/>
          <w:szCs w:val="28"/>
        </w:rPr>
        <w:t>gồm 4 điều (từ Điều 9 đến Điều 12).</w:t>
      </w:r>
    </w:p>
    <w:p w:rsidR="00995D0C" w:rsidRPr="00A91956" w:rsidRDefault="00995D0C" w:rsidP="00AD1F61">
      <w:pPr>
        <w:shd w:val="clear" w:color="auto" w:fill="FFFFFF"/>
        <w:spacing w:line="276" w:lineRule="auto"/>
        <w:jc w:val="both"/>
        <w:rPr>
          <w:color w:val="333333"/>
          <w:sz w:val="28"/>
          <w:szCs w:val="28"/>
        </w:rPr>
      </w:pPr>
      <w:r w:rsidRPr="00A91956">
        <w:rPr>
          <w:rStyle w:val="Strong"/>
          <w:color w:val="333333"/>
          <w:sz w:val="28"/>
          <w:szCs w:val="28"/>
        </w:rPr>
        <w:t>Chương III.</w:t>
      </w:r>
      <w:r w:rsidRPr="00A91956">
        <w:rPr>
          <w:color w:val="333333"/>
          <w:sz w:val="28"/>
          <w:szCs w:val="28"/>
        </w:rPr>
        <w:t> </w:t>
      </w:r>
      <w:bookmarkStart w:id="3" w:name="chuong_3_name"/>
      <w:r w:rsidR="002C3EC0" w:rsidRPr="00A91956">
        <w:rPr>
          <w:color w:val="333333"/>
          <w:sz w:val="28"/>
          <w:szCs w:val="28"/>
        </w:rPr>
        <w:t>Lực lượng bộ đội biên phòng</w:t>
      </w:r>
      <w:bookmarkEnd w:id="3"/>
      <w:r w:rsidR="005D6B46" w:rsidRPr="00A91956">
        <w:rPr>
          <w:color w:val="333333"/>
          <w:sz w:val="28"/>
          <w:szCs w:val="28"/>
        </w:rPr>
        <w:t>, gồm 12 điều (từ Điều 13 đến Điều 24</w:t>
      </w:r>
      <w:r w:rsidRPr="00A91956">
        <w:rPr>
          <w:color w:val="333333"/>
          <w:sz w:val="28"/>
          <w:szCs w:val="28"/>
        </w:rPr>
        <w:t>).</w:t>
      </w:r>
    </w:p>
    <w:p w:rsidR="00995D0C" w:rsidRPr="00A91956" w:rsidRDefault="00995D0C" w:rsidP="00AD1F61">
      <w:pPr>
        <w:pStyle w:val="NormalWeb"/>
        <w:shd w:val="clear" w:color="auto" w:fill="FFFFFF"/>
        <w:spacing w:before="0" w:beforeAutospacing="0" w:after="0" w:afterAutospacing="0" w:line="276" w:lineRule="auto"/>
        <w:jc w:val="both"/>
        <w:rPr>
          <w:color w:val="333333"/>
          <w:sz w:val="28"/>
          <w:szCs w:val="28"/>
        </w:rPr>
      </w:pPr>
      <w:r w:rsidRPr="00A91956">
        <w:rPr>
          <w:rStyle w:val="Strong"/>
          <w:color w:val="333333"/>
          <w:sz w:val="28"/>
          <w:szCs w:val="28"/>
        </w:rPr>
        <w:t>Chương IV.</w:t>
      </w:r>
      <w:r w:rsidRPr="00A91956">
        <w:rPr>
          <w:color w:val="333333"/>
          <w:sz w:val="28"/>
          <w:szCs w:val="28"/>
        </w:rPr>
        <w:t> </w:t>
      </w:r>
      <w:r w:rsidR="008306CA" w:rsidRPr="00A91956">
        <w:rPr>
          <w:color w:val="333333"/>
          <w:sz w:val="28"/>
          <w:szCs w:val="28"/>
        </w:rPr>
        <w:t>Bảo đảm biên phòng và chế độ, chính sách đối với lực lượng thực thi nhiệm vụ biên phòng, gồm 3 điều (từ Điều 25 đến Điều 27</w:t>
      </w:r>
      <w:r w:rsidRPr="00A91956">
        <w:rPr>
          <w:color w:val="333333"/>
          <w:sz w:val="28"/>
          <w:szCs w:val="28"/>
        </w:rPr>
        <w:t>).</w:t>
      </w:r>
    </w:p>
    <w:p w:rsidR="00995D0C" w:rsidRPr="00A91956" w:rsidRDefault="00995D0C" w:rsidP="00AD1F61">
      <w:pPr>
        <w:pStyle w:val="NormalWeb"/>
        <w:shd w:val="clear" w:color="auto" w:fill="FFFFFF"/>
        <w:spacing w:before="0" w:beforeAutospacing="0" w:after="0" w:afterAutospacing="0" w:line="276" w:lineRule="auto"/>
        <w:jc w:val="both"/>
        <w:rPr>
          <w:b/>
          <w:bCs/>
          <w:color w:val="333333"/>
          <w:sz w:val="28"/>
          <w:szCs w:val="28"/>
        </w:rPr>
      </w:pPr>
      <w:r w:rsidRPr="00A91956">
        <w:rPr>
          <w:rStyle w:val="Strong"/>
          <w:color w:val="333333"/>
          <w:sz w:val="28"/>
          <w:szCs w:val="28"/>
        </w:rPr>
        <w:t>Chương V.</w:t>
      </w:r>
      <w:r w:rsidR="00DF0E1E" w:rsidRPr="00A91956">
        <w:rPr>
          <w:rStyle w:val="Strong"/>
          <w:color w:val="333333"/>
          <w:sz w:val="28"/>
          <w:szCs w:val="28"/>
        </w:rPr>
        <w:t xml:space="preserve"> </w:t>
      </w:r>
      <w:r w:rsidR="00DF0E1E" w:rsidRPr="00A91956">
        <w:rPr>
          <w:rStyle w:val="Strong"/>
          <w:b w:val="0"/>
          <w:color w:val="333333"/>
          <w:sz w:val="28"/>
          <w:szCs w:val="28"/>
        </w:rPr>
        <w:t>Trách nhiệm của cơ quan, tổ chức về biên phòng</w:t>
      </w:r>
      <w:r w:rsidR="00DF0E1E" w:rsidRPr="00A91956">
        <w:rPr>
          <w:color w:val="333333"/>
          <w:sz w:val="28"/>
          <w:szCs w:val="28"/>
        </w:rPr>
        <w:t>, gồm 7 điều (từ Điều 28 đến Điều 34</w:t>
      </w:r>
      <w:r w:rsidRPr="00A91956">
        <w:rPr>
          <w:color w:val="333333"/>
          <w:sz w:val="28"/>
          <w:szCs w:val="28"/>
        </w:rPr>
        <w:t>).</w:t>
      </w:r>
    </w:p>
    <w:p w:rsidR="00995D0C" w:rsidRPr="00A91956" w:rsidRDefault="00995D0C" w:rsidP="00AD1F61">
      <w:pPr>
        <w:shd w:val="clear" w:color="auto" w:fill="FFFFFF"/>
        <w:spacing w:line="276" w:lineRule="auto"/>
        <w:jc w:val="both"/>
        <w:rPr>
          <w:color w:val="000000"/>
          <w:sz w:val="28"/>
          <w:szCs w:val="28"/>
        </w:rPr>
      </w:pPr>
      <w:r w:rsidRPr="00A91956">
        <w:rPr>
          <w:rStyle w:val="Strong"/>
          <w:color w:val="333333"/>
          <w:sz w:val="28"/>
          <w:szCs w:val="28"/>
        </w:rPr>
        <w:t>Chương VI.</w:t>
      </w:r>
      <w:r w:rsidRPr="00A91956">
        <w:rPr>
          <w:color w:val="333333"/>
          <w:sz w:val="28"/>
          <w:szCs w:val="28"/>
        </w:rPr>
        <w:t> </w:t>
      </w:r>
      <w:bookmarkStart w:id="4" w:name="chuong_6_name"/>
      <w:r w:rsidR="00DF0E1E" w:rsidRPr="00A91956">
        <w:rPr>
          <w:b/>
          <w:bCs/>
          <w:color w:val="000000"/>
          <w:sz w:val="28"/>
          <w:szCs w:val="28"/>
        </w:rPr>
        <w:t>Điều khoản thi hành</w:t>
      </w:r>
      <w:bookmarkEnd w:id="4"/>
      <w:r w:rsidR="004A3526" w:rsidRPr="00A91956">
        <w:rPr>
          <w:color w:val="333333"/>
          <w:sz w:val="28"/>
          <w:szCs w:val="28"/>
        </w:rPr>
        <w:t>, gồm 2 điều (từ Điều 35 đến Điều 36</w:t>
      </w:r>
      <w:r w:rsidRPr="00A91956">
        <w:rPr>
          <w:color w:val="333333"/>
          <w:sz w:val="28"/>
          <w:szCs w:val="28"/>
        </w:rPr>
        <w:t>).</w:t>
      </w:r>
    </w:p>
    <w:p w:rsidR="00D9451A" w:rsidRPr="00D9451A" w:rsidRDefault="00E9204D" w:rsidP="00B02F23">
      <w:pPr>
        <w:pStyle w:val="ListParagraph"/>
        <w:numPr>
          <w:ilvl w:val="0"/>
          <w:numId w:val="11"/>
        </w:numPr>
        <w:shd w:val="clear" w:color="auto" w:fill="FFFFFF"/>
        <w:spacing w:line="276" w:lineRule="auto"/>
        <w:ind w:left="1134"/>
        <w:jc w:val="both"/>
        <w:rPr>
          <w:rStyle w:val="Strong"/>
          <w:b w:val="0"/>
          <w:bCs w:val="0"/>
          <w:color w:val="333333"/>
          <w:sz w:val="28"/>
          <w:szCs w:val="28"/>
        </w:rPr>
      </w:pPr>
      <w:r w:rsidRPr="00A91956">
        <w:rPr>
          <w:rStyle w:val="Strong"/>
          <w:color w:val="333333"/>
          <w:sz w:val="28"/>
          <w:szCs w:val="28"/>
        </w:rPr>
        <w:t>CÓ 04</w:t>
      </w:r>
      <w:r w:rsidR="00995D0C" w:rsidRPr="00A91956">
        <w:rPr>
          <w:rStyle w:val="Strong"/>
          <w:color w:val="333333"/>
          <w:sz w:val="28"/>
          <w:szCs w:val="28"/>
        </w:rPr>
        <w:t xml:space="preserve"> NỘI DUNG </w:t>
      </w:r>
      <w:r w:rsidRPr="00A91956">
        <w:rPr>
          <w:rStyle w:val="Strong"/>
          <w:color w:val="333333"/>
          <w:sz w:val="28"/>
          <w:szCs w:val="28"/>
        </w:rPr>
        <w:t xml:space="preserve">CƠ BẢN </w:t>
      </w:r>
      <w:r w:rsidR="004A3526" w:rsidRPr="00A91956">
        <w:rPr>
          <w:rStyle w:val="Strong"/>
          <w:color w:val="333333"/>
          <w:sz w:val="28"/>
          <w:szCs w:val="28"/>
        </w:rPr>
        <w:t xml:space="preserve">CỦA LUẬT </w:t>
      </w:r>
      <w:r w:rsidR="00D9451A">
        <w:rPr>
          <w:rStyle w:val="Strong"/>
          <w:color w:val="333333"/>
          <w:sz w:val="28"/>
          <w:szCs w:val="28"/>
        </w:rPr>
        <w:t>BIÊN PHÒNG VIỆT NAM</w:t>
      </w:r>
    </w:p>
    <w:p w:rsidR="004A3526" w:rsidRPr="00A91956" w:rsidRDefault="004A3526" w:rsidP="00D9451A">
      <w:pPr>
        <w:pStyle w:val="ListParagraph"/>
        <w:shd w:val="clear" w:color="auto" w:fill="FFFFFF"/>
        <w:spacing w:line="276" w:lineRule="auto"/>
        <w:ind w:left="1134"/>
        <w:jc w:val="both"/>
        <w:rPr>
          <w:rStyle w:val="Strong"/>
          <w:b w:val="0"/>
          <w:bCs w:val="0"/>
          <w:color w:val="333333"/>
          <w:sz w:val="28"/>
          <w:szCs w:val="28"/>
        </w:rPr>
      </w:pPr>
      <w:r w:rsidRPr="00A91956">
        <w:rPr>
          <w:rStyle w:val="Strong"/>
          <w:color w:val="333333"/>
          <w:sz w:val="28"/>
          <w:szCs w:val="28"/>
        </w:rPr>
        <w:t>NĂM 2020</w:t>
      </w:r>
      <w:r w:rsidR="00E9204D" w:rsidRPr="00A91956">
        <w:rPr>
          <w:rStyle w:val="Strong"/>
          <w:color w:val="333333"/>
          <w:sz w:val="28"/>
          <w:szCs w:val="28"/>
          <w:shd w:val="clear" w:color="auto" w:fill="FFFFFF"/>
        </w:rPr>
        <w:t xml:space="preserve"> NHƯ SAU:</w:t>
      </w:r>
    </w:p>
    <w:p w:rsidR="00E9204D" w:rsidRPr="00A91956" w:rsidRDefault="00E9204D" w:rsidP="00FE453C">
      <w:pPr>
        <w:pStyle w:val="NormalWeb"/>
        <w:shd w:val="clear" w:color="auto" w:fill="FFFFFF"/>
        <w:spacing w:before="0" w:beforeAutospacing="0" w:after="0" w:afterAutospacing="0" w:line="276" w:lineRule="auto"/>
        <w:ind w:firstLine="720"/>
        <w:jc w:val="both"/>
        <w:rPr>
          <w:color w:val="000000"/>
          <w:sz w:val="28"/>
          <w:szCs w:val="28"/>
        </w:rPr>
      </w:pPr>
      <w:r w:rsidRPr="00A91956">
        <w:rPr>
          <w:b/>
          <w:bCs/>
          <w:color w:val="000000"/>
          <w:sz w:val="28"/>
          <w:szCs w:val="28"/>
        </w:rPr>
        <w:t>Thứ nhất: Hệ thống tổ chức của Bộ đội Biên phòng</w:t>
      </w:r>
    </w:p>
    <w:p w:rsidR="00E9204D" w:rsidRPr="00A91956" w:rsidRDefault="00E9204D" w:rsidP="00FE453C">
      <w:pPr>
        <w:shd w:val="clear" w:color="auto" w:fill="FFFFFF"/>
        <w:spacing w:line="276" w:lineRule="auto"/>
        <w:ind w:firstLine="720"/>
        <w:jc w:val="both"/>
        <w:rPr>
          <w:color w:val="000000"/>
          <w:sz w:val="28"/>
          <w:szCs w:val="28"/>
        </w:rPr>
      </w:pPr>
      <w:r w:rsidRPr="00A91956">
        <w:rPr>
          <w:color w:val="000000"/>
          <w:sz w:val="28"/>
          <w:szCs w:val="28"/>
        </w:rPr>
        <w:t>Hệ thống tổ chức của Bộ đội Biên phòng bao gồm:</w:t>
      </w:r>
    </w:p>
    <w:p w:rsidR="00E9204D" w:rsidRPr="00FE35BA" w:rsidRDefault="00FE35BA" w:rsidP="00FE35BA">
      <w:pPr>
        <w:shd w:val="clear" w:color="auto" w:fill="FFFFFF"/>
        <w:spacing w:line="276" w:lineRule="auto"/>
        <w:ind w:firstLine="720"/>
        <w:jc w:val="both"/>
        <w:rPr>
          <w:color w:val="000000"/>
          <w:sz w:val="28"/>
          <w:szCs w:val="28"/>
        </w:rPr>
      </w:pPr>
      <w:r>
        <w:rPr>
          <w:color w:val="000000"/>
          <w:sz w:val="28"/>
          <w:szCs w:val="28"/>
        </w:rPr>
        <w:t xml:space="preserve">- </w:t>
      </w:r>
      <w:r w:rsidR="00E9204D" w:rsidRPr="00FE35BA">
        <w:rPr>
          <w:color w:val="000000"/>
          <w:sz w:val="28"/>
          <w:szCs w:val="28"/>
        </w:rPr>
        <w:t>Bộ Tư lệnh Bộ đội Biên phòng;</w:t>
      </w:r>
    </w:p>
    <w:p w:rsidR="00E9204D" w:rsidRPr="00FE35BA" w:rsidRDefault="00FE35BA" w:rsidP="00FE35BA">
      <w:pPr>
        <w:shd w:val="clear" w:color="auto" w:fill="FFFFFF"/>
        <w:spacing w:line="276" w:lineRule="auto"/>
        <w:ind w:firstLine="720"/>
        <w:jc w:val="both"/>
        <w:rPr>
          <w:color w:val="000000"/>
          <w:sz w:val="28"/>
          <w:szCs w:val="28"/>
        </w:rPr>
      </w:pPr>
      <w:r>
        <w:rPr>
          <w:color w:val="000000"/>
          <w:sz w:val="28"/>
          <w:szCs w:val="28"/>
        </w:rPr>
        <w:t xml:space="preserve">- </w:t>
      </w:r>
      <w:r w:rsidR="00E9204D" w:rsidRPr="00FE35BA">
        <w:rPr>
          <w:color w:val="000000"/>
          <w:sz w:val="28"/>
          <w:szCs w:val="28"/>
        </w:rPr>
        <w:t>Bộ chỉ huy Bộ đội Biên phòng cấp tỉnh và các đơn vị trực thuộc Bộ Tư lệnh Bộ đội Biên phòng;</w:t>
      </w:r>
    </w:p>
    <w:p w:rsidR="00E9204D" w:rsidRPr="00FE35BA" w:rsidRDefault="00FE35BA" w:rsidP="00FE35BA">
      <w:pPr>
        <w:shd w:val="clear" w:color="auto" w:fill="FFFFFF"/>
        <w:spacing w:line="276" w:lineRule="auto"/>
        <w:ind w:firstLine="720"/>
        <w:jc w:val="both"/>
        <w:rPr>
          <w:color w:val="000000"/>
          <w:sz w:val="28"/>
          <w:szCs w:val="28"/>
        </w:rPr>
      </w:pPr>
      <w:r>
        <w:rPr>
          <w:color w:val="000000"/>
          <w:sz w:val="28"/>
          <w:szCs w:val="28"/>
        </w:rPr>
        <w:t xml:space="preserve">- </w:t>
      </w:r>
      <w:r w:rsidR="00E9204D" w:rsidRPr="00FE35BA">
        <w:rPr>
          <w:color w:val="000000"/>
          <w:sz w:val="28"/>
          <w:szCs w:val="28"/>
        </w:rPr>
        <w:t>Đồn Biên phòng, Ban chỉ huy Biên phòng cửa khẩu cảng, Hải đội Biên phòng.</w:t>
      </w:r>
    </w:p>
    <w:p w:rsidR="00E9204D" w:rsidRPr="00A91956" w:rsidRDefault="00E9204D" w:rsidP="00FE453C">
      <w:pPr>
        <w:pStyle w:val="NormalWeb"/>
        <w:shd w:val="clear" w:color="auto" w:fill="FFFFFF"/>
        <w:spacing w:before="0" w:beforeAutospacing="0" w:after="0" w:afterAutospacing="0" w:line="276" w:lineRule="auto"/>
        <w:ind w:firstLine="720"/>
        <w:jc w:val="both"/>
        <w:rPr>
          <w:b/>
          <w:bCs/>
          <w:color w:val="000000"/>
          <w:sz w:val="28"/>
          <w:szCs w:val="28"/>
        </w:rPr>
      </w:pPr>
      <w:r w:rsidRPr="00A91956">
        <w:rPr>
          <w:b/>
          <w:bCs/>
          <w:color w:val="000000"/>
          <w:sz w:val="28"/>
          <w:szCs w:val="28"/>
        </w:rPr>
        <w:t>Thứ hai: Trang bị của Bộ đội Biên phòng</w:t>
      </w:r>
    </w:p>
    <w:p w:rsidR="00E9204D" w:rsidRPr="00A91956" w:rsidRDefault="00E9204D" w:rsidP="00FE453C">
      <w:pPr>
        <w:pStyle w:val="NormalWeb"/>
        <w:shd w:val="clear" w:color="auto" w:fill="FFFFFF"/>
        <w:spacing w:before="0" w:beforeAutospacing="0" w:after="0" w:afterAutospacing="0" w:line="276" w:lineRule="auto"/>
        <w:ind w:firstLine="720"/>
        <w:jc w:val="both"/>
        <w:rPr>
          <w:color w:val="000000"/>
          <w:sz w:val="28"/>
          <w:szCs w:val="28"/>
        </w:rPr>
      </w:pPr>
      <w:r w:rsidRPr="00A91956">
        <w:rPr>
          <w:color w:val="000000"/>
          <w:sz w:val="28"/>
          <w:szCs w:val="28"/>
        </w:rPr>
        <w:t>Bộ đội Biên phòng được trang bị phương tiện quân sự, dân sự, vũ khí, vật liệu nổ, công cụ hỗ trợ và phương tiện, thiết bị kỹ thuật nghiệp vụ để thực hiện chức năng, nhiệm vụ, quyền hạn.</w:t>
      </w:r>
    </w:p>
    <w:p w:rsidR="00E9204D" w:rsidRPr="00A91956" w:rsidRDefault="00E9204D" w:rsidP="00FE453C">
      <w:pPr>
        <w:pStyle w:val="NormalWeb"/>
        <w:shd w:val="clear" w:color="auto" w:fill="FFFFFF"/>
        <w:spacing w:before="0" w:beforeAutospacing="0" w:after="0" w:afterAutospacing="0" w:line="276" w:lineRule="auto"/>
        <w:ind w:firstLine="720"/>
        <w:jc w:val="both"/>
        <w:rPr>
          <w:color w:val="000000"/>
          <w:sz w:val="28"/>
          <w:szCs w:val="28"/>
        </w:rPr>
      </w:pPr>
      <w:r w:rsidRPr="00A91956">
        <w:rPr>
          <w:color w:val="000000"/>
          <w:sz w:val="28"/>
          <w:szCs w:val="28"/>
        </w:rPr>
        <w:t>Lưu ý: Chính phủ quy định việc quản lý, sử dụng và danh mục phương tiện, thiết bị kỹ thuật nghiệp vụ của Bộ đội Biên phòng.</w:t>
      </w:r>
    </w:p>
    <w:p w:rsidR="00E9204D" w:rsidRPr="00A91956" w:rsidRDefault="00E9204D" w:rsidP="00FE453C">
      <w:pPr>
        <w:pStyle w:val="NormalWeb"/>
        <w:shd w:val="clear" w:color="auto" w:fill="FFFFFF"/>
        <w:spacing w:before="0" w:beforeAutospacing="0" w:after="0" w:afterAutospacing="0" w:line="276" w:lineRule="auto"/>
        <w:ind w:firstLine="720"/>
        <w:jc w:val="both"/>
        <w:rPr>
          <w:b/>
          <w:bCs/>
          <w:color w:val="000000"/>
          <w:sz w:val="28"/>
          <w:szCs w:val="28"/>
        </w:rPr>
      </w:pPr>
      <w:r w:rsidRPr="00A91956">
        <w:rPr>
          <w:b/>
          <w:bCs/>
          <w:color w:val="000000"/>
          <w:sz w:val="28"/>
          <w:szCs w:val="28"/>
        </w:rPr>
        <w:t>Thứ ba: Ngày truyền thống, tên giao dịch quốc tế, con dấu của Bộ đội Biên phòng</w:t>
      </w:r>
    </w:p>
    <w:p w:rsidR="00E9204D" w:rsidRPr="00A91956" w:rsidRDefault="00E9204D" w:rsidP="00FE453C">
      <w:pPr>
        <w:pStyle w:val="NormalWeb"/>
        <w:shd w:val="clear" w:color="auto" w:fill="FFFFFF"/>
        <w:spacing w:before="0" w:beforeAutospacing="0" w:after="0" w:afterAutospacing="0" w:line="276" w:lineRule="auto"/>
        <w:ind w:firstLine="720"/>
        <w:jc w:val="both"/>
        <w:rPr>
          <w:color w:val="000000"/>
          <w:sz w:val="28"/>
          <w:szCs w:val="28"/>
        </w:rPr>
      </w:pPr>
      <w:r w:rsidRPr="00A91956">
        <w:rPr>
          <w:color w:val="000000"/>
          <w:sz w:val="28"/>
          <w:szCs w:val="28"/>
        </w:rPr>
        <w:t>- Ngày 03 tháng 3 hằng năm là ngày truyền thống của Bộ đội Biên phòng, Ngày biên phòng toàn dân.</w:t>
      </w:r>
    </w:p>
    <w:p w:rsidR="00E9204D" w:rsidRPr="00A91956" w:rsidRDefault="00E9204D" w:rsidP="00FE453C">
      <w:pPr>
        <w:pStyle w:val="NormalWeb"/>
        <w:shd w:val="clear" w:color="auto" w:fill="FFFFFF"/>
        <w:spacing w:before="0" w:beforeAutospacing="0" w:after="0" w:afterAutospacing="0" w:line="276" w:lineRule="auto"/>
        <w:ind w:firstLine="720"/>
        <w:jc w:val="both"/>
        <w:rPr>
          <w:color w:val="000000"/>
          <w:sz w:val="28"/>
          <w:szCs w:val="28"/>
        </w:rPr>
      </w:pPr>
      <w:r w:rsidRPr="00A91956">
        <w:rPr>
          <w:color w:val="000000"/>
          <w:sz w:val="28"/>
          <w:szCs w:val="28"/>
        </w:rPr>
        <w:t>- Tên giao dịch quốc tế của Bộ đội Biên phòng Việt Nam là Vietnam Border Guard.</w:t>
      </w:r>
    </w:p>
    <w:p w:rsidR="00E9204D" w:rsidRPr="00A91956" w:rsidRDefault="00E9204D" w:rsidP="00FE453C">
      <w:pPr>
        <w:pStyle w:val="NormalWeb"/>
        <w:shd w:val="clear" w:color="auto" w:fill="FFFFFF"/>
        <w:spacing w:before="0" w:beforeAutospacing="0" w:after="0" w:afterAutospacing="0" w:line="276" w:lineRule="auto"/>
        <w:ind w:firstLine="720"/>
        <w:jc w:val="both"/>
        <w:rPr>
          <w:color w:val="000000"/>
          <w:sz w:val="28"/>
          <w:szCs w:val="28"/>
        </w:rPr>
      </w:pPr>
      <w:r w:rsidRPr="00A91956">
        <w:rPr>
          <w:color w:val="000000"/>
          <w:sz w:val="28"/>
          <w:szCs w:val="28"/>
        </w:rPr>
        <w:t>- Bộ đội Biên phòng sử dụng con dấu có hình Quốc huy trong thực hiện chức năng, nhiệm vụ, quyền hạn được giao.</w:t>
      </w:r>
    </w:p>
    <w:p w:rsidR="00E9204D" w:rsidRPr="00A91956" w:rsidRDefault="00E9204D" w:rsidP="00FE453C">
      <w:pPr>
        <w:pStyle w:val="NormalWeb"/>
        <w:shd w:val="clear" w:color="auto" w:fill="FFFFFF"/>
        <w:spacing w:before="0" w:beforeAutospacing="0" w:after="0" w:afterAutospacing="0" w:line="276" w:lineRule="auto"/>
        <w:ind w:firstLine="720"/>
        <w:jc w:val="both"/>
        <w:rPr>
          <w:b/>
          <w:bCs/>
          <w:color w:val="000000"/>
          <w:sz w:val="28"/>
          <w:szCs w:val="28"/>
        </w:rPr>
      </w:pPr>
      <w:r w:rsidRPr="00A91956">
        <w:rPr>
          <w:b/>
          <w:bCs/>
          <w:color w:val="000000"/>
          <w:sz w:val="28"/>
          <w:szCs w:val="28"/>
        </w:rPr>
        <w:lastRenderedPageBreak/>
        <w:t>Thứ tư: Trang phục, màu sắc, cờ hiệu, phù hiệu và dấu hiệu nhận biết phương tiện của Bộ đội Biên phòng</w:t>
      </w:r>
    </w:p>
    <w:p w:rsidR="00E9204D" w:rsidRPr="00A91956" w:rsidRDefault="00E9204D" w:rsidP="00FE453C">
      <w:pPr>
        <w:pStyle w:val="NormalWeb"/>
        <w:shd w:val="clear" w:color="auto" w:fill="FFFFFF"/>
        <w:spacing w:before="0" w:beforeAutospacing="0" w:after="0" w:afterAutospacing="0" w:line="276" w:lineRule="auto"/>
        <w:ind w:firstLine="720"/>
        <w:jc w:val="both"/>
        <w:rPr>
          <w:color w:val="000000"/>
          <w:sz w:val="28"/>
          <w:szCs w:val="28"/>
        </w:rPr>
      </w:pPr>
      <w:r w:rsidRPr="00A91956">
        <w:rPr>
          <w:color w:val="000000"/>
          <w:sz w:val="28"/>
          <w:szCs w:val="28"/>
        </w:rPr>
        <w:t>- Quân hiệu, cấp hiệu, cờ hiệu, phù hiệu, quân phục, lễ phục của cán bộ, chiến sĩ Bộ đội Biên phòng do Chính phủ quy định.</w:t>
      </w:r>
    </w:p>
    <w:p w:rsidR="00E9204D" w:rsidRPr="00A91956" w:rsidRDefault="00E9204D" w:rsidP="00FE453C">
      <w:pPr>
        <w:pStyle w:val="NormalWeb"/>
        <w:shd w:val="clear" w:color="auto" w:fill="FFFFFF"/>
        <w:spacing w:before="0" w:beforeAutospacing="0" w:after="0" w:afterAutospacing="0" w:line="276" w:lineRule="auto"/>
        <w:ind w:firstLine="720"/>
        <w:jc w:val="both"/>
        <w:rPr>
          <w:color w:val="000000"/>
          <w:sz w:val="28"/>
          <w:szCs w:val="28"/>
        </w:rPr>
      </w:pPr>
      <w:r w:rsidRPr="00A91956">
        <w:rPr>
          <w:color w:val="000000"/>
          <w:sz w:val="28"/>
          <w:szCs w:val="28"/>
        </w:rPr>
        <w:t>- Tàu thuyền, tàu bay, ô tô và phương tiện khác của Bộ đội Biên phòng có màu sắc, cờ hiệu, phù hiệu và dấu hiệu nhận biết riêng theo quy định của Bộ Quốc phòng. Khi làm nhiệm vụ, tàu thuyền phải treo quốc kỳ Việt Nam và cờ hiệu Bộ đội Biên phòng.</w:t>
      </w:r>
    </w:p>
    <w:p w:rsidR="008835E1" w:rsidRPr="00A91956" w:rsidRDefault="008835E1" w:rsidP="00AD1F61">
      <w:pPr>
        <w:pStyle w:val="NormalWeb"/>
        <w:shd w:val="clear" w:color="auto" w:fill="FFFFFF"/>
        <w:spacing w:before="0" w:beforeAutospacing="0" w:after="0" w:afterAutospacing="0" w:line="276" w:lineRule="auto"/>
        <w:jc w:val="both"/>
        <w:rPr>
          <w:b/>
          <w:bCs/>
          <w:color w:val="333333"/>
          <w:sz w:val="28"/>
          <w:szCs w:val="28"/>
        </w:rPr>
      </w:pPr>
      <w:r w:rsidRPr="00A91956">
        <w:rPr>
          <w:rStyle w:val="Strong"/>
          <w:color w:val="333333"/>
          <w:sz w:val="28"/>
          <w:szCs w:val="28"/>
        </w:rPr>
        <w:t xml:space="preserve">2. </w:t>
      </w:r>
      <w:r w:rsidR="00E042AB" w:rsidRPr="00A91956">
        <w:rPr>
          <w:b/>
          <w:bCs/>
          <w:color w:val="333333"/>
          <w:sz w:val="28"/>
          <w:szCs w:val="28"/>
        </w:rPr>
        <w:t xml:space="preserve">Nâng cao chất lượng </w:t>
      </w:r>
      <w:r w:rsidR="00D42980" w:rsidRPr="00A91956">
        <w:rPr>
          <w:b/>
          <w:bCs/>
          <w:color w:val="414F5B"/>
          <w:kern w:val="36"/>
          <w:sz w:val="28"/>
          <w:szCs w:val="28"/>
        </w:rPr>
        <w:t xml:space="preserve">công tác tuyên truyền, phổ biến </w:t>
      </w:r>
      <w:r w:rsidR="006D1380" w:rsidRPr="00A91956">
        <w:rPr>
          <w:b/>
          <w:bCs/>
          <w:color w:val="333333"/>
          <w:sz w:val="28"/>
          <w:szCs w:val="28"/>
        </w:rPr>
        <w:t xml:space="preserve">về </w:t>
      </w:r>
      <w:r w:rsidR="00992DCA" w:rsidRPr="00A91956">
        <w:rPr>
          <w:b/>
          <w:bCs/>
          <w:color w:val="333333"/>
          <w:sz w:val="28"/>
          <w:szCs w:val="28"/>
        </w:rPr>
        <w:t>Luật biên phòng Việt Nam năm 2020</w:t>
      </w:r>
      <w:r w:rsidR="006D1380" w:rsidRPr="00A91956">
        <w:rPr>
          <w:b/>
          <w:bCs/>
          <w:color w:val="333333"/>
          <w:sz w:val="28"/>
          <w:szCs w:val="28"/>
        </w:rPr>
        <w:t xml:space="preserve"> </w:t>
      </w:r>
      <w:r w:rsidR="00A543B5" w:rsidRPr="00A91956">
        <w:rPr>
          <w:b/>
          <w:bCs/>
          <w:color w:val="333333"/>
          <w:sz w:val="28"/>
          <w:szCs w:val="28"/>
        </w:rPr>
        <w:t xml:space="preserve">cho </w:t>
      </w:r>
      <w:r w:rsidRPr="00A91956">
        <w:rPr>
          <w:b/>
          <w:bCs/>
          <w:color w:val="333333"/>
          <w:sz w:val="28"/>
          <w:szCs w:val="28"/>
        </w:rPr>
        <w:t>cán bộ, công chức, viên chức, học sinh và người lao động trong cơ quan</w:t>
      </w:r>
    </w:p>
    <w:p w:rsidR="0013721C" w:rsidRPr="00A91956" w:rsidRDefault="00BA25BB" w:rsidP="00AD1F61">
      <w:pPr>
        <w:pStyle w:val="NormalWeb"/>
        <w:shd w:val="clear" w:color="auto" w:fill="FFFFFF"/>
        <w:spacing w:before="0" w:beforeAutospacing="0" w:after="0" w:afterAutospacing="0" w:line="276" w:lineRule="auto"/>
        <w:ind w:firstLine="720"/>
        <w:jc w:val="both"/>
        <w:rPr>
          <w:bCs/>
          <w:color w:val="414F5B"/>
          <w:kern w:val="36"/>
          <w:sz w:val="28"/>
          <w:szCs w:val="28"/>
        </w:rPr>
      </w:pPr>
      <w:r w:rsidRPr="00A91956">
        <w:rPr>
          <w:bCs/>
          <w:color w:val="414F5B"/>
          <w:kern w:val="36"/>
          <w:sz w:val="28"/>
          <w:szCs w:val="28"/>
        </w:rPr>
        <w:t xml:space="preserve">Công tác tuyên truyền, phổ biến </w:t>
      </w:r>
      <w:r w:rsidRPr="00A91956">
        <w:rPr>
          <w:bCs/>
          <w:color w:val="333333"/>
          <w:sz w:val="28"/>
          <w:szCs w:val="28"/>
        </w:rPr>
        <w:t xml:space="preserve">về </w:t>
      </w:r>
      <w:r w:rsidR="004C5DAD" w:rsidRPr="00A91956">
        <w:rPr>
          <w:bCs/>
          <w:color w:val="333333"/>
          <w:sz w:val="28"/>
          <w:szCs w:val="28"/>
        </w:rPr>
        <w:t>Luật biên phòng Việt Nam năm 2020</w:t>
      </w:r>
      <w:r w:rsidR="004C5DAD" w:rsidRPr="00A91956">
        <w:rPr>
          <w:bCs/>
          <w:color w:val="414F5B"/>
          <w:kern w:val="36"/>
          <w:sz w:val="28"/>
          <w:szCs w:val="28"/>
        </w:rPr>
        <w:t xml:space="preserve"> </w:t>
      </w:r>
      <w:r w:rsidR="0013721C" w:rsidRPr="00A91956">
        <w:rPr>
          <w:bCs/>
          <w:color w:val="333333"/>
          <w:sz w:val="28"/>
          <w:szCs w:val="28"/>
        </w:rPr>
        <w:t xml:space="preserve">cho cán bộ, công chức, viên chức, học sinh và người lao động </w:t>
      </w:r>
      <w:r w:rsidRPr="00A91956">
        <w:rPr>
          <w:color w:val="333333"/>
          <w:sz w:val="28"/>
          <w:szCs w:val="28"/>
          <w:shd w:val="clear" w:color="auto" w:fill="FFFFFF"/>
        </w:rPr>
        <w:t>đã được triển kha</w:t>
      </w:r>
      <w:r w:rsidR="00AD5CA3" w:rsidRPr="00A91956">
        <w:rPr>
          <w:color w:val="333333"/>
          <w:sz w:val="28"/>
          <w:szCs w:val="28"/>
          <w:shd w:val="clear" w:color="auto" w:fill="FFFFFF"/>
        </w:rPr>
        <w:t>i, góp phần nâng cao nhận thức</w:t>
      </w:r>
      <w:r w:rsidR="00AD5CA3" w:rsidRPr="00A91956">
        <w:rPr>
          <w:b/>
          <w:color w:val="333333"/>
          <w:sz w:val="28"/>
          <w:szCs w:val="28"/>
          <w:shd w:val="clear" w:color="auto" w:fill="FFFFFF"/>
        </w:rPr>
        <w:t xml:space="preserve"> </w:t>
      </w:r>
      <w:r w:rsidR="00AD5CA3" w:rsidRPr="00A91956">
        <w:rPr>
          <w:rStyle w:val="Strong"/>
          <w:b w:val="0"/>
          <w:color w:val="000000"/>
          <w:sz w:val="27"/>
          <w:szCs w:val="27"/>
        </w:rPr>
        <w:t>và ý thức chấp hành pháp luật, thực hiện tốt, góp phần ổn định an ninh trật tự khu vực biên giới, biên giới quốc gia.</w:t>
      </w:r>
    </w:p>
    <w:p w:rsidR="009E5709" w:rsidRPr="00A91956" w:rsidRDefault="009E5709" w:rsidP="00AD1F61">
      <w:pPr>
        <w:pStyle w:val="NormalWeb"/>
        <w:shd w:val="clear" w:color="auto" w:fill="FFFFFF"/>
        <w:spacing w:before="0" w:beforeAutospacing="0" w:after="0" w:afterAutospacing="0" w:line="276" w:lineRule="auto"/>
        <w:ind w:firstLine="720"/>
        <w:jc w:val="both"/>
        <w:rPr>
          <w:b/>
          <w:color w:val="333333"/>
          <w:sz w:val="28"/>
          <w:szCs w:val="28"/>
        </w:rPr>
      </w:pPr>
    </w:p>
    <w:p w:rsidR="00823BF9" w:rsidRPr="00A91956" w:rsidRDefault="00823BF9" w:rsidP="00AD1F61">
      <w:pPr>
        <w:shd w:val="clear" w:color="auto" w:fill="FFFFFF"/>
        <w:spacing w:line="276" w:lineRule="auto"/>
        <w:ind w:firstLine="720"/>
        <w:jc w:val="both"/>
        <w:rPr>
          <w:sz w:val="28"/>
          <w:szCs w:val="28"/>
        </w:rPr>
      </w:pPr>
      <w:r w:rsidRPr="00A91956">
        <w:rPr>
          <w:sz w:val="28"/>
          <w:szCs w:val="28"/>
        </w:rPr>
        <w:t xml:space="preserve">Trên đây là kế hoạch </w:t>
      </w:r>
      <w:r w:rsidR="00012646" w:rsidRPr="00A91956">
        <w:rPr>
          <w:sz w:val="28"/>
          <w:szCs w:val="28"/>
          <w:lang w:val="de-DE"/>
        </w:rPr>
        <w:t xml:space="preserve">tuyên truyền, phổ biến </w:t>
      </w:r>
      <w:r w:rsidR="00012646" w:rsidRPr="00A91956">
        <w:rPr>
          <w:sz w:val="28"/>
          <w:szCs w:val="28"/>
        </w:rPr>
        <w:t xml:space="preserve">luật Biên phòng Việt Nam </w:t>
      </w:r>
      <w:r w:rsidR="00F241FC" w:rsidRPr="00A91956">
        <w:rPr>
          <w:sz w:val="28"/>
          <w:szCs w:val="28"/>
        </w:rPr>
        <w:t>trong năm học 2020 – 2021</w:t>
      </w:r>
      <w:r w:rsidRPr="00A91956">
        <w:rPr>
          <w:sz w:val="28"/>
          <w:szCs w:val="28"/>
        </w:rPr>
        <w:t>. Đề n</w:t>
      </w:r>
      <w:r w:rsidR="00FC4F13" w:rsidRPr="00A91956">
        <w:rPr>
          <w:sz w:val="28"/>
          <w:szCs w:val="28"/>
        </w:rPr>
        <w:t xml:space="preserve">ghị tất cả </w:t>
      </w:r>
      <w:r w:rsidR="00A91956" w:rsidRPr="00A91956">
        <w:rPr>
          <w:bCs/>
          <w:color w:val="333333"/>
          <w:sz w:val="28"/>
          <w:szCs w:val="28"/>
        </w:rPr>
        <w:t>cán bộ, công chức, viên chức, học sinh và người lao động</w:t>
      </w:r>
      <w:r w:rsidR="00A91956" w:rsidRPr="00A91956">
        <w:rPr>
          <w:b/>
          <w:bCs/>
          <w:color w:val="333333"/>
          <w:sz w:val="28"/>
          <w:szCs w:val="28"/>
        </w:rPr>
        <w:t xml:space="preserve"> </w:t>
      </w:r>
      <w:r w:rsidRPr="00A91956">
        <w:rPr>
          <w:sz w:val="28"/>
          <w:szCs w:val="28"/>
        </w:rPr>
        <w:t>tham gia nghiêm túc và đạt hiệu quả.</w:t>
      </w:r>
    </w:p>
    <w:p w:rsidR="00823BF9" w:rsidRPr="00A91956" w:rsidRDefault="00823BF9" w:rsidP="00823BF9">
      <w:pPr>
        <w:tabs>
          <w:tab w:val="left" w:pos="540"/>
        </w:tabs>
        <w:spacing w:line="276" w:lineRule="auto"/>
        <w:jc w:val="both"/>
        <w:rPr>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1"/>
      </w:tblGrid>
      <w:tr w:rsidR="00823BF9" w:rsidRPr="00CD1962" w:rsidTr="00695407">
        <w:trPr>
          <w:jc w:val="center"/>
        </w:trPr>
        <w:tc>
          <w:tcPr>
            <w:tcW w:w="4927" w:type="dxa"/>
          </w:tcPr>
          <w:p w:rsidR="00823BF9" w:rsidRPr="00A91956" w:rsidRDefault="00823BF9" w:rsidP="00695407">
            <w:pPr>
              <w:tabs>
                <w:tab w:val="left" w:pos="540"/>
              </w:tabs>
              <w:spacing w:line="276" w:lineRule="auto"/>
              <w:jc w:val="center"/>
              <w:rPr>
                <w:sz w:val="28"/>
                <w:szCs w:val="28"/>
              </w:rPr>
            </w:pPr>
            <w:r w:rsidRPr="00A91956">
              <w:rPr>
                <w:b/>
                <w:sz w:val="28"/>
                <w:szCs w:val="28"/>
              </w:rPr>
              <w:t>DUYỆT CỦA LÃNH ĐẠO</w:t>
            </w:r>
          </w:p>
        </w:tc>
        <w:tc>
          <w:tcPr>
            <w:tcW w:w="4927" w:type="dxa"/>
          </w:tcPr>
          <w:p w:rsidR="00823BF9" w:rsidRPr="00A91956" w:rsidRDefault="00D339AF" w:rsidP="00D339AF">
            <w:pPr>
              <w:tabs>
                <w:tab w:val="left" w:pos="510"/>
                <w:tab w:val="left" w:pos="540"/>
                <w:tab w:val="center" w:pos="2300"/>
              </w:tabs>
              <w:spacing w:line="276" w:lineRule="auto"/>
              <w:rPr>
                <w:b/>
                <w:sz w:val="28"/>
                <w:szCs w:val="28"/>
              </w:rPr>
            </w:pPr>
            <w:r w:rsidRPr="00A91956">
              <w:rPr>
                <w:b/>
                <w:sz w:val="28"/>
                <w:szCs w:val="28"/>
              </w:rPr>
              <w:tab/>
            </w:r>
            <w:r w:rsidRPr="00A91956">
              <w:rPr>
                <w:b/>
                <w:sz w:val="28"/>
                <w:szCs w:val="28"/>
              </w:rPr>
              <w:tab/>
            </w:r>
            <w:r w:rsidRPr="00A91956">
              <w:rPr>
                <w:b/>
                <w:sz w:val="28"/>
                <w:szCs w:val="28"/>
              </w:rPr>
              <w:tab/>
            </w:r>
            <w:r w:rsidR="00823BF9" w:rsidRPr="00A91956">
              <w:rPr>
                <w:b/>
                <w:sz w:val="28"/>
                <w:szCs w:val="28"/>
              </w:rPr>
              <w:t>CÁN BỘ THƯ VIỆN</w:t>
            </w:r>
          </w:p>
          <w:p w:rsidR="00823BF9" w:rsidRPr="00A91956" w:rsidRDefault="00823BF9" w:rsidP="00695407">
            <w:pPr>
              <w:tabs>
                <w:tab w:val="left" w:pos="540"/>
              </w:tabs>
              <w:spacing w:line="276" w:lineRule="auto"/>
              <w:jc w:val="center"/>
              <w:rPr>
                <w:b/>
                <w:sz w:val="28"/>
                <w:szCs w:val="28"/>
              </w:rPr>
            </w:pPr>
          </w:p>
          <w:p w:rsidR="00823BF9" w:rsidRPr="00A91956" w:rsidRDefault="00823BF9" w:rsidP="00695407">
            <w:pPr>
              <w:tabs>
                <w:tab w:val="left" w:pos="540"/>
              </w:tabs>
              <w:spacing w:line="276" w:lineRule="auto"/>
              <w:rPr>
                <w:b/>
                <w:sz w:val="28"/>
                <w:szCs w:val="28"/>
              </w:rPr>
            </w:pPr>
          </w:p>
          <w:p w:rsidR="00823BF9" w:rsidRPr="00CD1962" w:rsidRDefault="00823BF9" w:rsidP="00695407">
            <w:pPr>
              <w:tabs>
                <w:tab w:val="left" w:pos="540"/>
              </w:tabs>
              <w:spacing w:line="276" w:lineRule="auto"/>
              <w:jc w:val="center"/>
              <w:rPr>
                <w:sz w:val="28"/>
                <w:szCs w:val="28"/>
              </w:rPr>
            </w:pPr>
            <w:r w:rsidRPr="00A91956">
              <w:rPr>
                <w:b/>
                <w:sz w:val="28"/>
                <w:szCs w:val="28"/>
              </w:rPr>
              <w:t>Lê Thị Thu Thủy</w:t>
            </w:r>
          </w:p>
        </w:tc>
      </w:tr>
    </w:tbl>
    <w:p w:rsidR="00D653C0" w:rsidRPr="00CD1962" w:rsidRDefault="00D653C0" w:rsidP="00823BF9">
      <w:pPr>
        <w:tabs>
          <w:tab w:val="left" w:pos="630"/>
        </w:tabs>
        <w:spacing w:line="276" w:lineRule="auto"/>
        <w:jc w:val="both"/>
        <w:rPr>
          <w:b/>
          <w:sz w:val="28"/>
          <w:szCs w:val="28"/>
        </w:rPr>
      </w:pPr>
    </w:p>
    <w:sectPr w:rsidR="00D653C0" w:rsidRPr="00CD1962" w:rsidSect="00B52BA7">
      <w:footerReference w:type="default" r:id="rId7"/>
      <w:pgSz w:w="11907" w:h="16839"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B99" w:rsidRDefault="00776B99" w:rsidP="00B52BA7">
      <w:r>
        <w:separator/>
      </w:r>
    </w:p>
  </w:endnote>
  <w:endnote w:type="continuationSeparator" w:id="0">
    <w:p w:rsidR="00776B99" w:rsidRDefault="00776B99" w:rsidP="00B5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769046"/>
      <w:docPartObj>
        <w:docPartGallery w:val="Page Numbers (Bottom of Page)"/>
        <w:docPartUnique/>
      </w:docPartObj>
    </w:sdtPr>
    <w:sdtEndPr>
      <w:rPr>
        <w:noProof/>
      </w:rPr>
    </w:sdtEndPr>
    <w:sdtContent>
      <w:p w:rsidR="00B52BA7" w:rsidRDefault="00B52BA7">
        <w:pPr>
          <w:pStyle w:val="Footer"/>
          <w:jc w:val="right"/>
        </w:pPr>
        <w:r>
          <w:fldChar w:fldCharType="begin"/>
        </w:r>
        <w:r>
          <w:instrText xml:space="preserve"> PAGE   \* MERGEFORMAT </w:instrText>
        </w:r>
        <w:r>
          <w:fldChar w:fldCharType="separate"/>
        </w:r>
        <w:r w:rsidR="00975225">
          <w:rPr>
            <w:noProof/>
          </w:rPr>
          <w:t>1</w:t>
        </w:r>
        <w:r>
          <w:rPr>
            <w:noProof/>
          </w:rPr>
          <w:fldChar w:fldCharType="end"/>
        </w:r>
      </w:p>
    </w:sdtContent>
  </w:sdt>
  <w:p w:rsidR="00B52BA7" w:rsidRDefault="00B52B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B99" w:rsidRDefault="00776B99" w:rsidP="00B52BA7">
      <w:r>
        <w:separator/>
      </w:r>
    </w:p>
  </w:footnote>
  <w:footnote w:type="continuationSeparator" w:id="0">
    <w:p w:rsidR="00776B99" w:rsidRDefault="00776B99" w:rsidP="00B52B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3374"/>
    <w:multiLevelType w:val="hybridMultilevel"/>
    <w:tmpl w:val="9E8CF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F0D4A"/>
    <w:multiLevelType w:val="hybridMultilevel"/>
    <w:tmpl w:val="1C74F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15D10"/>
    <w:multiLevelType w:val="hybridMultilevel"/>
    <w:tmpl w:val="0C0C8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A34C1"/>
    <w:multiLevelType w:val="multilevel"/>
    <w:tmpl w:val="10027C8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65D3D33"/>
    <w:multiLevelType w:val="hybridMultilevel"/>
    <w:tmpl w:val="089A4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7D7358"/>
    <w:multiLevelType w:val="hybridMultilevel"/>
    <w:tmpl w:val="7F2AE0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7766B7"/>
    <w:multiLevelType w:val="hybridMultilevel"/>
    <w:tmpl w:val="D60E6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C489D"/>
    <w:multiLevelType w:val="hybridMultilevel"/>
    <w:tmpl w:val="3464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5214C"/>
    <w:multiLevelType w:val="hybridMultilevel"/>
    <w:tmpl w:val="4ACE1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37AA9"/>
    <w:multiLevelType w:val="hybridMultilevel"/>
    <w:tmpl w:val="FD4CE5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BF54BC"/>
    <w:multiLevelType w:val="hybridMultilevel"/>
    <w:tmpl w:val="C9EA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76A0C"/>
    <w:multiLevelType w:val="hybridMultilevel"/>
    <w:tmpl w:val="55BC9A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0"/>
  </w:num>
  <w:num w:numId="4">
    <w:abstractNumId w:val="7"/>
  </w:num>
  <w:num w:numId="5">
    <w:abstractNumId w:val="1"/>
  </w:num>
  <w:num w:numId="6">
    <w:abstractNumId w:val="9"/>
  </w:num>
  <w:num w:numId="7">
    <w:abstractNumId w:val="0"/>
  </w:num>
  <w:num w:numId="8">
    <w:abstractNumId w:val="8"/>
  </w:num>
  <w:num w:numId="9">
    <w:abstractNumId w:val="11"/>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9A"/>
    <w:rsid w:val="00002C35"/>
    <w:rsid w:val="000057E2"/>
    <w:rsid w:val="00012646"/>
    <w:rsid w:val="00013EAE"/>
    <w:rsid w:val="00027D4F"/>
    <w:rsid w:val="0004538A"/>
    <w:rsid w:val="00047C56"/>
    <w:rsid w:val="000764E9"/>
    <w:rsid w:val="000774B8"/>
    <w:rsid w:val="00083D6C"/>
    <w:rsid w:val="00084511"/>
    <w:rsid w:val="000857C1"/>
    <w:rsid w:val="000913EB"/>
    <w:rsid w:val="000A6FE3"/>
    <w:rsid w:val="000B3F08"/>
    <w:rsid w:val="000E328E"/>
    <w:rsid w:val="000E3688"/>
    <w:rsid w:val="000E7DE6"/>
    <w:rsid w:val="0011271D"/>
    <w:rsid w:val="00113A2C"/>
    <w:rsid w:val="0012795D"/>
    <w:rsid w:val="0013721C"/>
    <w:rsid w:val="00163AF9"/>
    <w:rsid w:val="00167D69"/>
    <w:rsid w:val="00181BC0"/>
    <w:rsid w:val="0018767A"/>
    <w:rsid w:val="0019037F"/>
    <w:rsid w:val="00196B8A"/>
    <w:rsid w:val="00196C98"/>
    <w:rsid w:val="001A45E4"/>
    <w:rsid w:val="001A795D"/>
    <w:rsid w:val="001B1C99"/>
    <w:rsid w:val="001E1BE3"/>
    <w:rsid w:val="002022E1"/>
    <w:rsid w:val="0022186C"/>
    <w:rsid w:val="002324A3"/>
    <w:rsid w:val="0024065F"/>
    <w:rsid w:val="00243349"/>
    <w:rsid w:val="002667E0"/>
    <w:rsid w:val="00272C3A"/>
    <w:rsid w:val="00294B8C"/>
    <w:rsid w:val="0029581B"/>
    <w:rsid w:val="00295FA2"/>
    <w:rsid w:val="002B3837"/>
    <w:rsid w:val="002B44E4"/>
    <w:rsid w:val="002B671A"/>
    <w:rsid w:val="002B7071"/>
    <w:rsid w:val="002C3EC0"/>
    <w:rsid w:val="002D6A99"/>
    <w:rsid w:val="002E4660"/>
    <w:rsid w:val="002F1019"/>
    <w:rsid w:val="002F40D1"/>
    <w:rsid w:val="00314EF8"/>
    <w:rsid w:val="0032434C"/>
    <w:rsid w:val="00325E16"/>
    <w:rsid w:val="00341601"/>
    <w:rsid w:val="00357B95"/>
    <w:rsid w:val="00375E36"/>
    <w:rsid w:val="003B1AF9"/>
    <w:rsid w:val="003D6A87"/>
    <w:rsid w:val="003D6BF0"/>
    <w:rsid w:val="003D7E13"/>
    <w:rsid w:val="003E5C3B"/>
    <w:rsid w:val="003E7911"/>
    <w:rsid w:val="00404830"/>
    <w:rsid w:val="004065C3"/>
    <w:rsid w:val="00420FBE"/>
    <w:rsid w:val="004227D2"/>
    <w:rsid w:val="0043145A"/>
    <w:rsid w:val="00431CED"/>
    <w:rsid w:val="00486001"/>
    <w:rsid w:val="00491256"/>
    <w:rsid w:val="00492C61"/>
    <w:rsid w:val="004A2040"/>
    <w:rsid w:val="004A2900"/>
    <w:rsid w:val="004A3526"/>
    <w:rsid w:val="004B21B2"/>
    <w:rsid w:val="004C155F"/>
    <w:rsid w:val="004C5DAD"/>
    <w:rsid w:val="004C78B1"/>
    <w:rsid w:val="004D014B"/>
    <w:rsid w:val="004F0610"/>
    <w:rsid w:val="00517FAA"/>
    <w:rsid w:val="00522949"/>
    <w:rsid w:val="00527D9A"/>
    <w:rsid w:val="0054519C"/>
    <w:rsid w:val="00552B49"/>
    <w:rsid w:val="00562C7B"/>
    <w:rsid w:val="005946A2"/>
    <w:rsid w:val="005958F0"/>
    <w:rsid w:val="005A6C72"/>
    <w:rsid w:val="005D6B46"/>
    <w:rsid w:val="005F47DE"/>
    <w:rsid w:val="005F66B8"/>
    <w:rsid w:val="005F726D"/>
    <w:rsid w:val="00603B10"/>
    <w:rsid w:val="006163CE"/>
    <w:rsid w:val="00666603"/>
    <w:rsid w:val="00673760"/>
    <w:rsid w:val="0069265C"/>
    <w:rsid w:val="00697ADB"/>
    <w:rsid w:val="006A3E47"/>
    <w:rsid w:val="006A46D4"/>
    <w:rsid w:val="006D1380"/>
    <w:rsid w:val="006E4BEA"/>
    <w:rsid w:val="006F71D1"/>
    <w:rsid w:val="00702EFA"/>
    <w:rsid w:val="007176EF"/>
    <w:rsid w:val="00745C2B"/>
    <w:rsid w:val="007546EA"/>
    <w:rsid w:val="0076756A"/>
    <w:rsid w:val="00767581"/>
    <w:rsid w:val="00770227"/>
    <w:rsid w:val="0077284C"/>
    <w:rsid w:val="00772CD0"/>
    <w:rsid w:val="00773A9E"/>
    <w:rsid w:val="00776B99"/>
    <w:rsid w:val="0078622E"/>
    <w:rsid w:val="00791DBC"/>
    <w:rsid w:val="00791EC8"/>
    <w:rsid w:val="007B04A1"/>
    <w:rsid w:val="007B7D4D"/>
    <w:rsid w:val="007C7E2A"/>
    <w:rsid w:val="007D14F3"/>
    <w:rsid w:val="007F1C4A"/>
    <w:rsid w:val="007F7492"/>
    <w:rsid w:val="0081325A"/>
    <w:rsid w:val="0081472A"/>
    <w:rsid w:val="0082321A"/>
    <w:rsid w:val="00823BF9"/>
    <w:rsid w:val="008306CA"/>
    <w:rsid w:val="00837D28"/>
    <w:rsid w:val="00841FC8"/>
    <w:rsid w:val="00846E2E"/>
    <w:rsid w:val="00863EE7"/>
    <w:rsid w:val="00871AAA"/>
    <w:rsid w:val="00875FA8"/>
    <w:rsid w:val="008835E1"/>
    <w:rsid w:val="00885DD8"/>
    <w:rsid w:val="00890806"/>
    <w:rsid w:val="00895A75"/>
    <w:rsid w:val="008C6330"/>
    <w:rsid w:val="008E0E99"/>
    <w:rsid w:val="008E595E"/>
    <w:rsid w:val="008F3C8E"/>
    <w:rsid w:val="008F70DC"/>
    <w:rsid w:val="00901961"/>
    <w:rsid w:val="00904506"/>
    <w:rsid w:val="0090552C"/>
    <w:rsid w:val="009135B0"/>
    <w:rsid w:val="00945B94"/>
    <w:rsid w:val="00967595"/>
    <w:rsid w:val="00975225"/>
    <w:rsid w:val="00975997"/>
    <w:rsid w:val="00980BCA"/>
    <w:rsid w:val="009847B7"/>
    <w:rsid w:val="00992DCA"/>
    <w:rsid w:val="00995D0C"/>
    <w:rsid w:val="00997E95"/>
    <w:rsid w:val="009A41E6"/>
    <w:rsid w:val="009D484E"/>
    <w:rsid w:val="009D7911"/>
    <w:rsid w:val="009E5709"/>
    <w:rsid w:val="00A02FD0"/>
    <w:rsid w:val="00A21828"/>
    <w:rsid w:val="00A40F25"/>
    <w:rsid w:val="00A526BA"/>
    <w:rsid w:val="00A53F0E"/>
    <w:rsid w:val="00A543B5"/>
    <w:rsid w:val="00A91956"/>
    <w:rsid w:val="00AA7CDC"/>
    <w:rsid w:val="00AB47CD"/>
    <w:rsid w:val="00AC05DE"/>
    <w:rsid w:val="00AD07D4"/>
    <w:rsid w:val="00AD1F61"/>
    <w:rsid w:val="00AD4C88"/>
    <w:rsid w:val="00AD5114"/>
    <w:rsid w:val="00AD5CA3"/>
    <w:rsid w:val="00AE18CC"/>
    <w:rsid w:val="00AE6C9E"/>
    <w:rsid w:val="00AF41B3"/>
    <w:rsid w:val="00B02F23"/>
    <w:rsid w:val="00B130BF"/>
    <w:rsid w:val="00B20131"/>
    <w:rsid w:val="00B20C1C"/>
    <w:rsid w:val="00B263FB"/>
    <w:rsid w:val="00B3152E"/>
    <w:rsid w:val="00B40D66"/>
    <w:rsid w:val="00B4659A"/>
    <w:rsid w:val="00B50ABD"/>
    <w:rsid w:val="00B52BA7"/>
    <w:rsid w:val="00B541CD"/>
    <w:rsid w:val="00B561BD"/>
    <w:rsid w:val="00B66450"/>
    <w:rsid w:val="00B755F8"/>
    <w:rsid w:val="00B914D9"/>
    <w:rsid w:val="00BA25BB"/>
    <w:rsid w:val="00BA6846"/>
    <w:rsid w:val="00BB1788"/>
    <w:rsid w:val="00BD2E4C"/>
    <w:rsid w:val="00BE2977"/>
    <w:rsid w:val="00BE4BD1"/>
    <w:rsid w:val="00BF2B90"/>
    <w:rsid w:val="00BF53F7"/>
    <w:rsid w:val="00BF5BD6"/>
    <w:rsid w:val="00BF71A4"/>
    <w:rsid w:val="00C107DD"/>
    <w:rsid w:val="00C23AD6"/>
    <w:rsid w:val="00C23AE9"/>
    <w:rsid w:val="00C36E61"/>
    <w:rsid w:val="00C42D75"/>
    <w:rsid w:val="00C458EF"/>
    <w:rsid w:val="00C53621"/>
    <w:rsid w:val="00C72E8C"/>
    <w:rsid w:val="00C844EA"/>
    <w:rsid w:val="00C93A89"/>
    <w:rsid w:val="00CB42A7"/>
    <w:rsid w:val="00CD1962"/>
    <w:rsid w:val="00CD3378"/>
    <w:rsid w:val="00CD68F6"/>
    <w:rsid w:val="00D0441A"/>
    <w:rsid w:val="00D339AF"/>
    <w:rsid w:val="00D42980"/>
    <w:rsid w:val="00D42DC8"/>
    <w:rsid w:val="00D4479A"/>
    <w:rsid w:val="00D54087"/>
    <w:rsid w:val="00D558B8"/>
    <w:rsid w:val="00D5638F"/>
    <w:rsid w:val="00D623C7"/>
    <w:rsid w:val="00D630DB"/>
    <w:rsid w:val="00D653C0"/>
    <w:rsid w:val="00D7183F"/>
    <w:rsid w:val="00D73104"/>
    <w:rsid w:val="00D83437"/>
    <w:rsid w:val="00D8648F"/>
    <w:rsid w:val="00D91ABD"/>
    <w:rsid w:val="00D923D2"/>
    <w:rsid w:val="00D9451A"/>
    <w:rsid w:val="00DA4356"/>
    <w:rsid w:val="00DC2B93"/>
    <w:rsid w:val="00DD04B1"/>
    <w:rsid w:val="00DD4C5B"/>
    <w:rsid w:val="00DD60CA"/>
    <w:rsid w:val="00DD7280"/>
    <w:rsid w:val="00DE0939"/>
    <w:rsid w:val="00DE2334"/>
    <w:rsid w:val="00DF0E1E"/>
    <w:rsid w:val="00E00A7E"/>
    <w:rsid w:val="00E042AB"/>
    <w:rsid w:val="00E15EA2"/>
    <w:rsid w:val="00E17288"/>
    <w:rsid w:val="00E208E3"/>
    <w:rsid w:val="00E417EF"/>
    <w:rsid w:val="00E4217C"/>
    <w:rsid w:val="00E55F7E"/>
    <w:rsid w:val="00E57422"/>
    <w:rsid w:val="00E61C8E"/>
    <w:rsid w:val="00E82E2D"/>
    <w:rsid w:val="00E919E9"/>
    <w:rsid w:val="00E9204D"/>
    <w:rsid w:val="00E92B5D"/>
    <w:rsid w:val="00EA2D30"/>
    <w:rsid w:val="00EB1127"/>
    <w:rsid w:val="00EB52A0"/>
    <w:rsid w:val="00EC170C"/>
    <w:rsid w:val="00EC21CC"/>
    <w:rsid w:val="00EF241D"/>
    <w:rsid w:val="00EF24F2"/>
    <w:rsid w:val="00EF666F"/>
    <w:rsid w:val="00F17B03"/>
    <w:rsid w:val="00F241FC"/>
    <w:rsid w:val="00F41BD9"/>
    <w:rsid w:val="00F44EF2"/>
    <w:rsid w:val="00F47DA4"/>
    <w:rsid w:val="00F60A23"/>
    <w:rsid w:val="00F613F9"/>
    <w:rsid w:val="00F638EC"/>
    <w:rsid w:val="00F71499"/>
    <w:rsid w:val="00F73FA3"/>
    <w:rsid w:val="00F9275E"/>
    <w:rsid w:val="00FA2798"/>
    <w:rsid w:val="00FC1460"/>
    <w:rsid w:val="00FC3776"/>
    <w:rsid w:val="00FC48C9"/>
    <w:rsid w:val="00FC4F13"/>
    <w:rsid w:val="00FE35BA"/>
    <w:rsid w:val="00FE453C"/>
    <w:rsid w:val="00FF1979"/>
    <w:rsid w:val="00FF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9A74"/>
  <w15:docId w15:val="{0AF61AEE-9803-4665-8D02-3270951D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left="806" w:hanging="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9A"/>
    <w:pPr>
      <w:spacing w:after="0"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429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4E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4659A"/>
    <w:rPr>
      <w:b/>
      <w:bCs/>
    </w:rPr>
  </w:style>
  <w:style w:type="table" w:styleId="TableGrid">
    <w:name w:val="Table Grid"/>
    <w:basedOn w:val="TableNormal"/>
    <w:uiPriority w:val="59"/>
    <w:rsid w:val="00B4659A"/>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659A"/>
    <w:pPr>
      <w:spacing w:before="100" w:beforeAutospacing="1" w:after="100" w:afterAutospacing="1"/>
    </w:pPr>
  </w:style>
  <w:style w:type="paragraph" w:styleId="ListParagraph">
    <w:name w:val="List Paragraph"/>
    <w:basedOn w:val="Normal"/>
    <w:uiPriority w:val="34"/>
    <w:qFormat/>
    <w:rsid w:val="00B40D66"/>
    <w:pPr>
      <w:ind w:left="720"/>
      <w:contextualSpacing/>
    </w:pPr>
  </w:style>
  <w:style w:type="paragraph" w:styleId="BalloonText">
    <w:name w:val="Balloon Text"/>
    <w:basedOn w:val="Normal"/>
    <w:link w:val="BalloonTextChar"/>
    <w:uiPriority w:val="99"/>
    <w:semiHidden/>
    <w:unhideWhenUsed/>
    <w:rsid w:val="0012795D"/>
    <w:rPr>
      <w:rFonts w:ascii="Tahoma" w:hAnsi="Tahoma" w:cs="Tahoma"/>
      <w:sz w:val="16"/>
      <w:szCs w:val="16"/>
    </w:rPr>
  </w:style>
  <w:style w:type="character" w:customStyle="1" w:styleId="BalloonTextChar">
    <w:name w:val="Balloon Text Char"/>
    <w:basedOn w:val="DefaultParagraphFont"/>
    <w:link w:val="BalloonText"/>
    <w:uiPriority w:val="99"/>
    <w:semiHidden/>
    <w:rsid w:val="0012795D"/>
    <w:rPr>
      <w:rFonts w:ascii="Tahoma" w:eastAsia="Times New Roman" w:hAnsi="Tahoma" w:cs="Tahoma"/>
      <w:sz w:val="16"/>
      <w:szCs w:val="16"/>
    </w:rPr>
  </w:style>
  <w:style w:type="character" w:styleId="Hyperlink">
    <w:name w:val="Hyperlink"/>
    <w:basedOn w:val="DefaultParagraphFont"/>
    <w:uiPriority w:val="99"/>
    <w:unhideWhenUsed/>
    <w:rsid w:val="00C23AE9"/>
    <w:rPr>
      <w:color w:val="0000FF" w:themeColor="hyperlink"/>
      <w:u w:val="single"/>
    </w:rPr>
  </w:style>
  <w:style w:type="character" w:styleId="Emphasis">
    <w:name w:val="Emphasis"/>
    <w:basedOn w:val="DefaultParagraphFont"/>
    <w:uiPriority w:val="20"/>
    <w:qFormat/>
    <w:rsid w:val="00CD68F6"/>
    <w:rPr>
      <w:i/>
      <w:iCs/>
    </w:rPr>
  </w:style>
  <w:style w:type="character" w:customStyle="1" w:styleId="Heading1Char">
    <w:name w:val="Heading 1 Char"/>
    <w:basedOn w:val="DefaultParagraphFont"/>
    <w:link w:val="Heading1"/>
    <w:uiPriority w:val="9"/>
    <w:rsid w:val="00D42980"/>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B52BA7"/>
    <w:pPr>
      <w:tabs>
        <w:tab w:val="center" w:pos="4680"/>
        <w:tab w:val="right" w:pos="9360"/>
      </w:tabs>
    </w:pPr>
  </w:style>
  <w:style w:type="character" w:customStyle="1" w:styleId="HeaderChar">
    <w:name w:val="Header Char"/>
    <w:basedOn w:val="DefaultParagraphFont"/>
    <w:link w:val="Header"/>
    <w:uiPriority w:val="99"/>
    <w:rsid w:val="00B52B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2BA7"/>
    <w:pPr>
      <w:tabs>
        <w:tab w:val="center" w:pos="4680"/>
        <w:tab w:val="right" w:pos="9360"/>
      </w:tabs>
    </w:pPr>
  </w:style>
  <w:style w:type="character" w:customStyle="1" w:styleId="FooterChar">
    <w:name w:val="Footer Char"/>
    <w:basedOn w:val="DefaultParagraphFont"/>
    <w:link w:val="Footer"/>
    <w:uiPriority w:val="99"/>
    <w:rsid w:val="00B52BA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44E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125">
      <w:bodyDiv w:val="1"/>
      <w:marLeft w:val="0"/>
      <w:marRight w:val="0"/>
      <w:marTop w:val="0"/>
      <w:marBottom w:val="0"/>
      <w:divBdr>
        <w:top w:val="none" w:sz="0" w:space="0" w:color="auto"/>
        <w:left w:val="none" w:sz="0" w:space="0" w:color="auto"/>
        <w:bottom w:val="none" w:sz="0" w:space="0" w:color="auto"/>
        <w:right w:val="none" w:sz="0" w:space="0" w:color="auto"/>
      </w:divBdr>
    </w:div>
    <w:div w:id="349457289">
      <w:bodyDiv w:val="1"/>
      <w:marLeft w:val="0"/>
      <w:marRight w:val="0"/>
      <w:marTop w:val="0"/>
      <w:marBottom w:val="0"/>
      <w:divBdr>
        <w:top w:val="none" w:sz="0" w:space="0" w:color="auto"/>
        <w:left w:val="none" w:sz="0" w:space="0" w:color="auto"/>
        <w:bottom w:val="none" w:sz="0" w:space="0" w:color="auto"/>
        <w:right w:val="none" w:sz="0" w:space="0" w:color="auto"/>
      </w:divBdr>
    </w:div>
    <w:div w:id="403531029">
      <w:bodyDiv w:val="1"/>
      <w:marLeft w:val="0"/>
      <w:marRight w:val="0"/>
      <w:marTop w:val="0"/>
      <w:marBottom w:val="0"/>
      <w:divBdr>
        <w:top w:val="none" w:sz="0" w:space="0" w:color="auto"/>
        <w:left w:val="none" w:sz="0" w:space="0" w:color="auto"/>
        <w:bottom w:val="none" w:sz="0" w:space="0" w:color="auto"/>
        <w:right w:val="none" w:sz="0" w:space="0" w:color="auto"/>
      </w:divBdr>
    </w:div>
    <w:div w:id="1059747845">
      <w:bodyDiv w:val="1"/>
      <w:marLeft w:val="0"/>
      <w:marRight w:val="0"/>
      <w:marTop w:val="0"/>
      <w:marBottom w:val="0"/>
      <w:divBdr>
        <w:top w:val="none" w:sz="0" w:space="0" w:color="auto"/>
        <w:left w:val="none" w:sz="0" w:space="0" w:color="auto"/>
        <w:bottom w:val="none" w:sz="0" w:space="0" w:color="auto"/>
        <w:right w:val="none" w:sz="0" w:space="0" w:color="auto"/>
      </w:divBdr>
    </w:div>
    <w:div w:id="1714965723">
      <w:bodyDiv w:val="1"/>
      <w:marLeft w:val="0"/>
      <w:marRight w:val="0"/>
      <w:marTop w:val="0"/>
      <w:marBottom w:val="0"/>
      <w:divBdr>
        <w:top w:val="none" w:sz="0" w:space="0" w:color="auto"/>
        <w:left w:val="none" w:sz="0" w:space="0" w:color="auto"/>
        <w:bottom w:val="none" w:sz="0" w:space="0" w:color="auto"/>
        <w:right w:val="none" w:sz="0" w:space="0" w:color="auto"/>
      </w:divBdr>
    </w:div>
    <w:div w:id="1815482842">
      <w:bodyDiv w:val="1"/>
      <w:marLeft w:val="0"/>
      <w:marRight w:val="0"/>
      <w:marTop w:val="0"/>
      <w:marBottom w:val="0"/>
      <w:divBdr>
        <w:top w:val="none" w:sz="0" w:space="0" w:color="auto"/>
        <w:left w:val="none" w:sz="0" w:space="0" w:color="auto"/>
        <w:bottom w:val="none" w:sz="0" w:space="0" w:color="auto"/>
        <w:right w:val="none" w:sz="0" w:space="0" w:color="auto"/>
      </w:divBdr>
    </w:div>
    <w:div w:id="1843662621">
      <w:bodyDiv w:val="1"/>
      <w:marLeft w:val="0"/>
      <w:marRight w:val="0"/>
      <w:marTop w:val="0"/>
      <w:marBottom w:val="0"/>
      <w:divBdr>
        <w:top w:val="none" w:sz="0" w:space="0" w:color="auto"/>
        <w:left w:val="none" w:sz="0" w:space="0" w:color="auto"/>
        <w:bottom w:val="none" w:sz="0" w:space="0" w:color="auto"/>
        <w:right w:val="none" w:sz="0" w:space="0" w:color="auto"/>
      </w:divBdr>
    </w:div>
    <w:div w:id="1946382510">
      <w:bodyDiv w:val="1"/>
      <w:marLeft w:val="0"/>
      <w:marRight w:val="0"/>
      <w:marTop w:val="0"/>
      <w:marBottom w:val="0"/>
      <w:divBdr>
        <w:top w:val="none" w:sz="0" w:space="0" w:color="auto"/>
        <w:left w:val="none" w:sz="0" w:space="0" w:color="auto"/>
        <w:bottom w:val="none" w:sz="0" w:space="0" w:color="auto"/>
        <w:right w:val="none" w:sz="0" w:space="0" w:color="auto"/>
      </w:divBdr>
    </w:div>
    <w:div w:id="20310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362</cp:revision>
  <cp:lastPrinted>2021-01-04T08:23:00Z</cp:lastPrinted>
  <dcterms:created xsi:type="dcterms:W3CDTF">2019-12-04T08:11:00Z</dcterms:created>
  <dcterms:modified xsi:type="dcterms:W3CDTF">2021-04-29T07:39:00Z</dcterms:modified>
</cp:coreProperties>
</file>